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DC" w:rsidRDefault="00F36EDC" w:rsidP="00F36EDC">
      <w:pPr>
        <w:tabs>
          <w:tab w:val="left" w:pos="1155"/>
        </w:tabs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proofErr w:type="spellStart"/>
      <w:r w:rsidRPr="009E1C63">
        <w:rPr>
          <w:rFonts w:ascii="Times New Roman" w:hAnsi="Times New Roman"/>
          <w:b/>
          <w:sz w:val="28"/>
          <w:szCs w:val="28"/>
          <w:lang w:val="ru-RU"/>
        </w:rPr>
        <w:t>М</w:t>
      </w:r>
      <w:r w:rsidR="00DA01A4" w:rsidRPr="009E1C63">
        <w:rPr>
          <w:rFonts w:ascii="Times New Roman" w:hAnsi="Times New Roman"/>
          <w:b/>
          <w:sz w:val="28"/>
          <w:szCs w:val="28"/>
          <w:lang w:val="ru-RU"/>
        </w:rPr>
        <w:t>етапредметн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A01A4" w:rsidRPr="009E1C63">
        <w:rPr>
          <w:rFonts w:ascii="Times New Roman" w:hAnsi="Times New Roman"/>
          <w:b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  <w:r w:rsidR="00DA01A4" w:rsidRPr="009E1C63">
        <w:rPr>
          <w:rFonts w:ascii="Times New Roman" w:eastAsia="Calibri" w:hAnsi="Times New Roman"/>
          <w:b/>
          <w:sz w:val="28"/>
          <w:szCs w:val="28"/>
          <w:lang w:val="ru-RU"/>
        </w:rPr>
        <w:t>«От замысла к открытию»</w:t>
      </w:r>
    </w:p>
    <w:p w:rsidR="00DA01A4" w:rsidRPr="00F36EDC" w:rsidRDefault="00F36EDC" w:rsidP="00F36EDC">
      <w:pPr>
        <w:tabs>
          <w:tab w:val="left" w:pos="1155"/>
        </w:tabs>
        <w:spacing w:line="276" w:lineRule="auto"/>
        <w:jc w:val="center"/>
        <w:rPr>
          <w:rFonts w:ascii="Times New Roman" w:eastAsia="Calibri" w:hAnsi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- первые результаты</w:t>
      </w:r>
    </w:p>
    <w:p w:rsidR="00DA01A4" w:rsidRPr="009E1C63" w:rsidRDefault="00DA01A4" w:rsidP="0090705C">
      <w:pPr>
        <w:tabs>
          <w:tab w:val="left" w:pos="1155"/>
        </w:tabs>
        <w:spacing w:line="276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9E1C63">
        <w:rPr>
          <w:rFonts w:ascii="Times New Roman" w:hAnsi="Times New Roman"/>
          <w:i/>
          <w:sz w:val="28"/>
          <w:szCs w:val="28"/>
          <w:lang w:val="ru-RU"/>
        </w:rPr>
        <w:t xml:space="preserve">Сторожева Т.Ю., учитель русского языка и литературы </w:t>
      </w:r>
    </w:p>
    <w:p w:rsidR="00DA01A4" w:rsidRDefault="00DA01A4" w:rsidP="0090705C">
      <w:pPr>
        <w:tabs>
          <w:tab w:val="left" w:pos="1155"/>
        </w:tabs>
        <w:spacing w:line="276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9E1C63">
        <w:rPr>
          <w:rFonts w:ascii="Times New Roman" w:hAnsi="Times New Roman"/>
          <w:i/>
          <w:sz w:val="28"/>
          <w:szCs w:val="28"/>
          <w:lang w:val="ru-RU"/>
        </w:rPr>
        <w:t>МБОУ «СОШ№8 г. Петровска»,</w:t>
      </w:r>
    </w:p>
    <w:p w:rsidR="00F24516" w:rsidRPr="009E1C63" w:rsidRDefault="00F24516" w:rsidP="00F24516">
      <w:pPr>
        <w:tabs>
          <w:tab w:val="left" w:pos="1155"/>
        </w:tabs>
        <w:spacing w:line="276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Хребтищева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Е.Ю., </w:t>
      </w:r>
      <w:r w:rsidRPr="009E1C63">
        <w:rPr>
          <w:rFonts w:ascii="Times New Roman" w:hAnsi="Times New Roman"/>
          <w:i/>
          <w:sz w:val="28"/>
          <w:szCs w:val="28"/>
          <w:lang w:val="ru-RU"/>
        </w:rPr>
        <w:t xml:space="preserve">учитель русского языка и литературы </w:t>
      </w:r>
    </w:p>
    <w:p w:rsidR="00F24516" w:rsidRPr="009E1C63" w:rsidRDefault="00F24516" w:rsidP="00F24516">
      <w:pPr>
        <w:tabs>
          <w:tab w:val="left" w:pos="1155"/>
        </w:tabs>
        <w:spacing w:line="276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9E1C63">
        <w:rPr>
          <w:rFonts w:ascii="Times New Roman" w:hAnsi="Times New Roman"/>
          <w:i/>
          <w:sz w:val="28"/>
          <w:szCs w:val="28"/>
          <w:lang w:val="ru-RU"/>
        </w:rPr>
        <w:t>МБОУ «СОШ№8 г. Петровска»,</w:t>
      </w:r>
    </w:p>
    <w:p w:rsidR="00DA01A4" w:rsidRPr="009E1C63" w:rsidRDefault="00DA01A4" w:rsidP="0090705C">
      <w:pPr>
        <w:tabs>
          <w:tab w:val="left" w:pos="1155"/>
        </w:tabs>
        <w:spacing w:line="276" w:lineRule="auto"/>
        <w:jc w:val="right"/>
        <w:rPr>
          <w:rFonts w:ascii="Times New Roman" w:hAnsi="Times New Roman"/>
          <w:i/>
          <w:sz w:val="28"/>
          <w:szCs w:val="28"/>
          <w:lang w:val="ru-RU"/>
        </w:rPr>
      </w:pPr>
      <w:r w:rsidRPr="009E1C6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 w:rsidRPr="009E1C63">
        <w:rPr>
          <w:rFonts w:ascii="Times New Roman" w:hAnsi="Times New Roman"/>
          <w:i/>
          <w:sz w:val="28"/>
          <w:szCs w:val="28"/>
          <w:lang w:val="ru-RU"/>
        </w:rPr>
        <w:t>Панчук</w:t>
      </w:r>
      <w:proofErr w:type="spellEnd"/>
      <w:r w:rsidRPr="009E1C63">
        <w:rPr>
          <w:rFonts w:ascii="Times New Roman" w:hAnsi="Times New Roman"/>
          <w:i/>
          <w:sz w:val="28"/>
          <w:szCs w:val="28"/>
          <w:lang w:val="ru-RU"/>
        </w:rPr>
        <w:t xml:space="preserve"> Е.В., учитель истории МБОУ «СОШ№8 г. Петровска»</w:t>
      </w:r>
    </w:p>
    <w:p w:rsidR="00DA01A4" w:rsidRPr="009E1C63" w:rsidRDefault="00DA01A4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90705C">
        <w:rPr>
          <w:rFonts w:ascii="Times New Roman" w:hAnsi="Times New Roman"/>
          <w:sz w:val="28"/>
          <w:szCs w:val="28"/>
          <w:lang w:val="ru-RU"/>
        </w:rPr>
        <w:t xml:space="preserve">Проектный метод представляет такой способ обучения, который, по словам Джона </w:t>
      </w:r>
      <w:proofErr w:type="spellStart"/>
      <w:r w:rsidRPr="0090705C">
        <w:rPr>
          <w:rFonts w:ascii="Times New Roman" w:hAnsi="Times New Roman"/>
          <w:sz w:val="28"/>
          <w:szCs w:val="28"/>
          <w:lang w:val="ru-RU"/>
        </w:rPr>
        <w:t>Дьюи</w:t>
      </w:r>
      <w:proofErr w:type="spellEnd"/>
      <w:r w:rsidRPr="0090705C">
        <w:rPr>
          <w:rFonts w:ascii="Times New Roman" w:hAnsi="Times New Roman"/>
          <w:sz w:val="28"/>
          <w:szCs w:val="28"/>
          <w:lang w:val="ru-RU"/>
        </w:rPr>
        <w:t>, можно охарактеризовать как «обучение через делание», когда учащийся самым непосредственным образом включён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новые знания и приобретая новый учебный жизненный опыт.</w:t>
      </w:r>
      <w:proofErr w:type="gramEnd"/>
      <w:r w:rsidRPr="0090705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1C63">
        <w:rPr>
          <w:rFonts w:ascii="Times New Roman" w:hAnsi="Times New Roman"/>
          <w:sz w:val="28"/>
          <w:szCs w:val="28"/>
          <w:lang w:val="ru-RU"/>
        </w:rPr>
        <w:t>Этот метод находит применение на различных этапах обучения в работе с одаренными учащимися и при работе с материалом различной сложности. Метод адаптируется к особенностям практически каждого учебного предмета и в данном аспекте несёт в себе черты универсальности.</w:t>
      </w:r>
    </w:p>
    <w:p w:rsidR="0090705C" w:rsidRDefault="00DA01A4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1C63">
        <w:rPr>
          <w:rFonts w:ascii="Times New Roman" w:hAnsi="Times New Roman"/>
          <w:sz w:val="28"/>
          <w:szCs w:val="28"/>
          <w:lang w:val="ru-RU"/>
        </w:rPr>
        <w:t xml:space="preserve">                   Метод проектов относится к технологиям ориентированного обучения. Использование данного метода на уроках даёт новые возможности в активизации познавательного интереса учащихся, развития творческих способностей. С учётом интересов и уровней дарования конкретных учеников им предлагается выполнить тот или иной проект: проанализировать и найти решение практической задачи, выстроив свою работу в режиме исследования и завершив ее публичным докладом с защитой своей позиции. Такая форма обучения позволяет одаренному ребенку, углублять свои знания и выявить свои ресурсы в области, соответствующей содержанию его одаренности. Учитель в этой ситуации выступает консультантом, координатором проекта, помощником, направляющим поиск решения проблемы, но не доминирующей фигурой в учебном процессе. Главная задача учителя - помочь одаренному ребенку вовремя проявить и развить свой талант. </w:t>
      </w:r>
    </w:p>
    <w:p w:rsidR="00DA01A4" w:rsidRPr="00F36EDC" w:rsidRDefault="00DA01A4" w:rsidP="0090705C">
      <w:pPr>
        <w:spacing w:line="276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90705C">
        <w:rPr>
          <w:rFonts w:ascii="Times New Roman" w:hAnsi="Times New Roman"/>
          <w:sz w:val="28"/>
          <w:szCs w:val="28"/>
          <w:lang w:val="ru-RU"/>
        </w:rPr>
        <w:t>В этом нам и помогает н</w:t>
      </w:r>
      <w:r w:rsidR="006762F0" w:rsidRPr="0090705C">
        <w:rPr>
          <w:rFonts w:ascii="Times New Roman" w:hAnsi="Times New Roman"/>
          <w:sz w:val="28"/>
          <w:szCs w:val="28"/>
          <w:lang w:val="ru-RU"/>
        </w:rPr>
        <w:t>аша п</w:t>
      </w:r>
      <w:r w:rsidR="006762F0" w:rsidRPr="0090705C">
        <w:rPr>
          <w:rFonts w:ascii="Times New Roman" w:eastAsia="Calibri" w:hAnsi="Times New Roman"/>
          <w:sz w:val="28"/>
          <w:szCs w:val="28"/>
          <w:lang w:val="ru-RU"/>
        </w:rPr>
        <w:t xml:space="preserve">рограмма – «От замысла к открытию» </w:t>
      </w:r>
      <w:r w:rsidRPr="0090705C">
        <w:rPr>
          <w:rFonts w:ascii="Times New Roman" w:eastAsia="Calibri" w:hAnsi="Times New Roman"/>
          <w:sz w:val="28"/>
          <w:szCs w:val="28"/>
          <w:lang w:val="ru-RU"/>
        </w:rPr>
        <w:t xml:space="preserve">интеллектуальной направленности, которая по итогам  регионального конкурса программ внеурочной деятельности программа «От замысла к открытию» заняла 2 место и получила статус «авторской» </w:t>
      </w:r>
      <w:r w:rsidRPr="0090705C">
        <w:rPr>
          <w:rFonts w:ascii="Times New Roman" w:hAnsi="Times New Roman"/>
          <w:sz w:val="28"/>
          <w:szCs w:val="28"/>
          <w:lang w:val="ru-RU"/>
        </w:rPr>
        <w:t xml:space="preserve">(приказ </w:t>
      </w:r>
      <w:r w:rsidRPr="00F36EDC">
        <w:rPr>
          <w:rFonts w:ascii="Times New Roman" w:hAnsi="Times New Roman"/>
          <w:sz w:val="28"/>
          <w:szCs w:val="28"/>
          <w:lang w:val="ru-RU"/>
        </w:rPr>
        <w:t xml:space="preserve">министерства образования Саратовской области от </w:t>
      </w:r>
      <w:r w:rsidRPr="00F36EDC">
        <w:rPr>
          <w:rFonts w:ascii="Times New Roman" w:hAnsi="Times New Roman"/>
          <w:sz w:val="28"/>
          <w:szCs w:val="28"/>
          <w:u w:val="single"/>
          <w:lang w:val="ru-RU"/>
        </w:rPr>
        <w:t>04.06.2013 года</w:t>
      </w:r>
      <w:r w:rsidRPr="00F36EDC">
        <w:rPr>
          <w:rFonts w:ascii="Times New Roman" w:hAnsi="Times New Roman"/>
          <w:sz w:val="28"/>
          <w:szCs w:val="28"/>
          <w:lang w:val="ru-RU"/>
        </w:rPr>
        <w:t xml:space="preserve">  № </w:t>
      </w:r>
      <w:r w:rsidRPr="00F36EDC">
        <w:rPr>
          <w:rFonts w:ascii="Times New Roman" w:hAnsi="Times New Roman"/>
          <w:sz w:val="28"/>
          <w:szCs w:val="28"/>
          <w:u w:val="single"/>
          <w:lang w:val="ru-RU"/>
        </w:rPr>
        <w:t>1602)</w:t>
      </w:r>
    </w:p>
    <w:p w:rsidR="00DA01A4" w:rsidRPr="009E1C63" w:rsidRDefault="006762F0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0705C">
        <w:rPr>
          <w:rFonts w:ascii="Times New Roman" w:eastAsia="Calibri" w:hAnsi="Times New Roman"/>
          <w:sz w:val="28"/>
          <w:szCs w:val="28"/>
          <w:lang w:val="ru-RU"/>
        </w:rPr>
        <w:lastRenderedPageBreak/>
        <w:t xml:space="preserve"> </w:t>
      </w:r>
      <w:r w:rsidRPr="009E1C63">
        <w:rPr>
          <w:rFonts w:ascii="Times New Roman" w:eastAsia="Calibri" w:hAnsi="Times New Roman"/>
          <w:sz w:val="28"/>
          <w:szCs w:val="28"/>
          <w:lang w:val="ru-RU"/>
        </w:rPr>
        <w:t xml:space="preserve">Она является продолжением урочной деятельности, опирается на рекомендации  М.М. Новожиловой, С.Г. </w:t>
      </w:r>
      <w:proofErr w:type="spellStart"/>
      <w:r w:rsidRPr="009E1C63">
        <w:rPr>
          <w:rFonts w:ascii="Times New Roman" w:eastAsia="Calibri" w:hAnsi="Times New Roman"/>
          <w:sz w:val="28"/>
          <w:szCs w:val="28"/>
          <w:lang w:val="ru-RU"/>
        </w:rPr>
        <w:t>Воровщиковой</w:t>
      </w:r>
      <w:proofErr w:type="spellEnd"/>
      <w:r w:rsidRPr="009E1C63">
        <w:rPr>
          <w:rFonts w:ascii="Times New Roman" w:eastAsia="Calibri" w:hAnsi="Times New Roman"/>
          <w:sz w:val="28"/>
          <w:szCs w:val="28"/>
          <w:lang w:val="ru-RU"/>
        </w:rPr>
        <w:t xml:space="preserve">,  И.В. </w:t>
      </w:r>
      <w:proofErr w:type="spellStart"/>
      <w:r w:rsidRPr="009E1C63">
        <w:rPr>
          <w:rFonts w:ascii="Times New Roman" w:eastAsia="Calibri" w:hAnsi="Times New Roman"/>
          <w:sz w:val="28"/>
          <w:szCs w:val="28"/>
          <w:lang w:val="ru-RU"/>
        </w:rPr>
        <w:t>Таврель</w:t>
      </w:r>
      <w:proofErr w:type="spellEnd"/>
      <w:r w:rsidRPr="0090705C">
        <w:rPr>
          <w:rStyle w:val="a8"/>
          <w:rFonts w:ascii="Times New Roman" w:eastAsia="Calibri" w:hAnsi="Times New Roman"/>
          <w:sz w:val="28"/>
          <w:szCs w:val="28"/>
        </w:rPr>
        <w:footnoteReference w:id="1"/>
      </w:r>
      <w:r w:rsidRPr="009E1C63">
        <w:rPr>
          <w:rFonts w:ascii="Times New Roman" w:eastAsia="Calibri" w:hAnsi="Times New Roman"/>
          <w:sz w:val="28"/>
          <w:szCs w:val="28"/>
          <w:lang w:val="ru-RU"/>
        </w:rPr>
        <w:t>.</w:t>
      </w:r>
      <w:r w:rsidRPr="009E1C63">
        <w:rPr>
          <w:rFonts w:ascii="Times New Roman" w:eastAsia="Calibri" w:hAnsi="Times New Roman"/>
          <w:b/>
          <w:iCs/>
          <w:sz w:val="28"/>
          <w:szCs w:val="28"/>
          <w:lang w:val="ru-RU"/>
        </w:rPr>
        <w:t xml:space="preserve">  </w:t>
      </w:r>
      <w:r w:rsidRPr="009E1C63">
        <w:rPr>
          <w:rFonts w:ascii="Times New Roman" w:hAnsi="Times New Roman"/>
          <w:sz w:val="28"/>
          <w:szCs w:val="28"/>
          <w:lang w:val="ru-RU"/>
        </w:rPr>
        <w:t>Мы постарались привести в систему всё то, что хотели дать детям. Общеизвестно, что бессистемность приводит к хаосу. В результате стали прорисовываться программные элементы и логика программы. В течение года мы пытались подтвердить выдвинутую в начале года гипотезу</w:t>
      </w:r>
      <w:r w:rsidRPr="009E1C63">
        <w:rPr>
          <w:rFonts w:ascii="Times New Roman" w:hAnsi="Times New Roman"/>
          <w:sz w:val="28"/>
          <w:szCs w:val="28"/>
          <w:lang w:val="ru-RU"/>
        </w:rPr>
        <w:tab/>
        <w:t xml:space="preserve">– работая по одной программе </w:t>
      </w:r>
      <w:proofErr w:type="spellStart"/>
      <w:r w:rsidRPr="009E1C63">
        <w:rPr>
          <w:rFonts w:ascii="Times New Roman" w:hAnsi="Times New Roman"/>
          <w:sz w:val="28"/>
          <w:szCs w:val="28"/>
          <w:lang w:val="ru-RU"/>
        </w:rPr>
        <w:t>надмередметной</w:t>
      </w:r>
      <w:proofErr w:type="spellEnd"/>
      <w:r w:rsidRPr="009E1C63">
        <w:rPr>
          <w:rFonts w:ascii="Times New Roman" w:hAnsi="Times New Roman"/>
          <w:sz w:val="28"/>
          <w:szCs w:val="28"/>
          <w:lang w:val="ru-RU"/>
        </w:rPr>
        <w:t xml:space="preserve"> направленности, учителя разных предметов и разных школ,  смогут создать условия, когда обучающиеся более успешно могут реализовать свои возможности и создать проект большего масштаба. </w:t>
      </w:r>
      <w:r w:rsidR="00DA01A4" w:rsidRPr="009E1C63">
        <w:rPr>
          <w:rFonts w:ascii="Times New Roman" w:hAnsi="Times New Roman"/>
          <w:sz w:val="28"/>
          <w:szCs w:val="28"/>
          <w:lang w:val="ru-RU"/>
        </w:rPr>
        <w:t>И наша работа в течение последних трёх лет является доказательством.</w:t>
      </w:r>
    </w:p>
    <w:p w:rsidR="006762F0" w:rsidRDefault="006762F0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E1C63">
        <w:rPr>
          <w:rFonts w:ascii="Times New Roman" w:hAnsi="Times New Roman"/>
          <w:sz w:val="28"/>
          <w:szCs w:val="28"/>
          <w:lang w:val="ru-RU"/>
        </w:rPr>
        <w:t>Критерием эффективности программы может служить: динамика роста удачно решенных образовательных проблем. Деятельность  учащихся организуется не с целью передачи им знаний, а с целью передачи способов работы со знанием.</w:t>
      </w:r>
      <w:r w:rsidR="00DA01A4" w:rsidRPr="009E1C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E1C63">
        <w:rPr>
          <w:rFonts w:ascii="Times New Roman" w:hAnsi="Times New Roman"/>
          <w:sz w:val="28"/>
          <w:szCs w:val="28"/>
          <w:lang w:val="ru-RU"/>
        </w:rPr>
        <w:t xml:space="preserve">Временные </w:t>
      </w:r>
      <w:proofErr w:type="spellStart"/>
      <w:r w:rsidRPr="009E1C63">
        <w:rPr>
          <w:rFonts w:ascii="Times New Roman" w:hAnsi="Times New Roman"/>
          <w:sz w:val="28"/>
          <w:szCs w:val="28"/>
          <w:lang w:val="ru-RU"/>
        </w:rPr>
        <w:t>межпредметные</w:t>
      </w:r>
      <w:proofErr w:type="spellEnd"/>
      <w:r w:rsidRPr="009E1C63">
        <w:rPr>
          <w:rFonts w:ascii="Times New Roman" w:hAnsi="Times New Roman"/>
          <w:sz w:val="28"/>
          <w:szCs w:val="28"/>
          <w:lang w:val="ru-RU"/>
        </w:rPr>
        <w:t xml:space="preserve"> группы единомышленников, которые образуются в процессе работы над пр</w:t>
      </w:r>
      <w:r w:rsidR="00DA01A4" w:rsidRPr="009E1C63">
        <w:rPr>
          <w:rFonts w:ascii="Times New Roman" w:hAnsi="Times New Roman"/>
          <w:sz w:val="28"/>
          <w:szCs w:val="28"/>
          <w:lang w:val="ru-RU"/>
        </w:rPr>
        <w:t>оектом</w:t>
      </w:r>
      <w:r w:rsidRPr="009E1C63">
        <w:rPr>
          <w:rFonts w:ascii="Times New Roman" w:hAnsi="Times New Roman"/>
          <w:sz w:val="28"/>
          <w:szCs w:val="28"/>
          <w:lang w:val="ru-RU"/>
        </w:rPr>
        <w:t xml:space="preserve">, вполне могут решать эти задачи. Кроме того, взаимодействие и сотрудничество в группах будет способствовать созданию положительного микроклимата, установлению атмосферы взаимопомощи, взаимопонимания, будут созданы условия для развития компетентностей педагогов. </w:t>
      </w:r>
    </w:p>
    <w:p w:rsidR="0090705C" w:rsidRPr="0090705C" w:rsidRDefault="0090705C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294"/>
        <w:gridCol w:w="3394"/>
        <w:gridCol w:w="1516"/>
        <w:gridCol w:w="3367"/>
      </w:tblGrid>
      <w:tr w:rsidR="00DA01A4" w:rsidRPr="0090705C" w:rsidTr="00F43AFC">
        <w:tc>
          <w:tcPr>
            <w:tcW w:w="1294" w:type="dxa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90705C">
              <w:rPr>
                <w:sz w:val="28"/>
                <w:szCs w:val="28"/>
              </w:rPr>
              <w:t>Год</w:t>
            </w:r>
            <w:proofErr w:type="spellEnd"/>
            <w:r w:rsidRPr="009070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4" w:type="dxa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 xml:space="preserve">Проекты </w:t>
            </w:r>
          </w:p>
        </w:tc>
        <w:tc>
          <w:tcPr>
            <w:tcW w:w="1516" w:type="dxa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>Количество задействованных</w:t>
            </w:r>
          </w:p>
        </w:tc>
        <w:tc>
          <w:tcPr>
            <w:tcW w:w="3367" w:type="dxa"/>
          </w:tcPr>
          <w:p w:rsidR="00DA01A4" w:rsidRPr="0090705C" w:rsidRDefault="00DA01A4" w:rsidP="0090705C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 xml:space="preserve">Результат </w:t>
            </w:r>
          </w:p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A01A4" w:rsidRPr="00F24516" w:rsidTr="00F43AFC">
        <w:tc>
          <w:tcPr>
            <w:tcW w:w="1294" w:type="dxa"/>
            <w:vMerge w:val="restart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>2013-2014</w:t>
            </w:r>
          </w:p>
        </w:tc>
        <w:tc>
          <w:tcPr>
            <w:tcW w:w="3394" w:type="dxa"/>
          </w:tcPr>
          <w:p w:rsidR="009E1C63" w:rsidRPr="007806CB" w:rsidRDefault="009E1C63" w:rsidP="009E1C63">
            <w:pPr>
              <w:pStyle w:val="a6"/>
              <w:rPr>
                <w:color w:val="000000"/>
                <w:sz w:val="28"/>
                <w:szCs w:val="28"/>
                <w:lang w:val="ru-RU"/>
              </w:rPr>
            </w:pPr>
            <w:r w:rsidRPr="007806CB">
              <w:rPr>
                <w:color w:val="000000"/>
                <w:sz w:val="28"/>
                <w:szCs w:val="28"/>
                <w:lang w:val="ru-RU"/>
              </w:rPr>
              <w:t xml:space="preserve">продолжалась работа над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проектом </w:t>
            </w:r>
            <w:r w:rsidRPr="007806CB">
              <w:rPr>
                <w:color w:val="000000"/>
                <w:sz w:val="28"/>
                <w:szCs w:val="28"/>
                <w:lang w:val="ru-RU"/>
              </w:rPr>
              <w:t>«Улицы города рассказывают»</w:t>
            </w:r>
          </w:p>
          <w:p w:rsidR="00DA01A4" w:rsidRPr="009E1C63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16" w:type="dxa"/>
          </w:tcPr>
          <w:p w:rsidR="00DA01A4" w:rsidRPr="009E1C63" w:rsidRDefault="00B61C3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3367" w:type="dxa"/>
          </w:tcPr>
          <w:p w:rsidR="00DA01A4" w:rsidRPr="00B72DAA" w:rsidRDefault="00F43AFC" w:rsidP="00F43AFC">
            <w:pPr>
              <w:spacing w:line="276" w:lineRule="auto"/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 xml:space="preserve"> Э</w:t>
            </w:r>
            <w:r w:rsidR="009E1C63" w:rsidRPr="00B72DAA">
              <w:rPr>
                <w:lang w:val="ru-RU"/>
              </w:rPr>
              <w:t>кскурсии по городу Петровску были дополнены улицами имени Братьев Костериных  и Спартака</w:t>
            </w:r>
            <w:r w:rsidRPr="00B72DAA">
              <w:rPr>
                <w:lang w:val="ru-RU"/>
              </w:rPr>
              <w:t xml:space="preserve"> </w:t>
            </w:r>
            <w:proofErr w:type="gramStart"/>
            <w:r w:rsidRPr="00B72DAA">
              <w:rPr>
                <w:lang w:val="ru-RU"/>
              </w:rPr>
              <w:t xml:space="preserve">( </w:t>
            </w:r>
            <w:proofErr w:type="gramEnd"/>
            <w:r w:rsidRPr="00B72DAA">
              <w:rPr>
                <w:rFonts w:eastAsia="Calibri"/>
                <w:lang w:val="ru-RU"/>
              </w:rPr>
              <w:t xml:space="preserve">сборник </w:t>
            </w:r>
            <w:r w:rsidRPr="00B72DAA">
              <w:rPr>
                <w:color w:val="0D0D0D"/>
                <w:lang w:val="ru-RU"/>
              </w:rPr>
              <w:t xml:space="preserve">«Улицы города рассказывают» </w:t>
            </w:r>
            <w:r w:rsidRPr="00B72DAA">
              <w:rPr>
                <w:rFonts w:eastAsia="Calibri"/>
                <w:lang w:val="ru-RU"/>
              </w:rPr>
              <w:t>издан весной 2013г.</w:t>
            </w:r>
            <w:r w:rsidR="009E1C63" w:rsidRPr="00B72DAA">
              <w:rPr>
                <w:lang w:val="ru-RU"/>
              </w:rPr>
              <w:t>;</w:t>
            </w:r>
            <w:r w:rsidRPr="00B72DAA">
              <w:rPr>
                <w:rFonts w:eastAsia="Calibri"/>
                <w:lang w:val="ru-RU"/>
              </w:rPr>
              <w:t xml:space="preserve"> </w:t>
            </w:r>
            <w:r w:rsidR="009E1C63" w:rsidRPr="00B72DAA">
              <w:rPr>
                <w:rFonts w:eastAsia="Calibri"/>
                <w:lang w:val="ru-RU"/>
              </w:rPr>
              <w:t>под</w:t>
            </w:r>
            <w:r w:rsidRPr="00B72DAA">
              <w:rPr>
                <w:rFonts w:eastAsia="Calibri"/>
                <w:lang w:val="ru-RU"/>
              </w:rPr>
              <w:t>готовлены реальные и виртуальные экскурсии по этим улицам;</w:t>
            </w:r>
            <w:r w:rsidR="009E1C63" w:rsidRPr="00B72DAA">
              <w:rPr>
                <w:rFonts w:eastAsia="Calibri"/>
                <w:lang w:val="ru-RU"/>
              </w:rPr>
              <w:t xml:space="preserve"> успешно </w:t>
            </w:r>
            <w:r w:rsidRPr="00B72DAA">
              <w:rPr>
                <w:rFonts w:eastAsia="Calibri"/>
                <w:lang w:val="ru-RU"/>
              </w:rPr>
              <w:t>прошла публичная защита проекта</w:t>
            </w:r>
            <w:r w:rsidR="009E1C63" w:rsidRPr="00B72DAA">
              <w:rPr>
                <w:rFonts w:eastAsia="Calibri"/>
                <w:lang w:val="ru-RU"/>
              </w:rPr>
              <w:t xml:space="preserve"> на «</w:t>
            </w:r>
            <w:r w:rsidRPr="00B72DAA">
              <w:rPr>
                <w:lang w:val="ru-RU"/>
              </w:rPr>
              <w:t xml:space="preserve">Межрегиональных </w:t>
            </w:r>
            <w:r w:rsidR="009E1C63" w:rsidRPr="00B72DAA">
              <w:t>V</w:t>
            </w:r>
            <w:r w:rsidR="009E1C63" w:rsidRPr="00B72DAA">
              <w:rPr>
                <w:lang w:val="ru-RU"/>
              </w:rPr>
              <w:t xml:space="preserve">  </w:t>
            </w:r>
            <w:proofErr w:type="spellStart"/>
            <w:r w:rsidR="009E1C63" w:rsidRPr="00B72DAA">
              <w:rPr>
                <w:lang w:val="ru-RU"/>
              </w:rPr>
              <w:t>Мартыновских</w:t>
            </w:r>
            <w:proofErr w:type="spellEnd"/>
            <w:r w:rsidR="009E1C63" w:rsidRPr="00B72DAA">
              <w:rPr>
                <w:lang w:val="ru-RU"/>
              </w:rPr>
              <w:t xml:space="preserve"> чтениях</w:t>
            </w:r>
            <w:r w:rsidR="009E1C63" w:rsidRPr="00B72DAA">
              <w:rPr>
                <w:b/>
                <w:lang w:val="ru-RU"/>
              </w:rPr>
              <w:t>»;</w:t>
            </w:r>
            <w:r w:rsidRPr="00B72DAA">
              <w:rPr>
                <w:b/>
                <w:lang w:val="ru-RU"/>
              </w:rPr>
              <w:t xml:space="preserve">(2 </w:t>
            </w:r>
            <w:r w:rsidRPr="00B72DAA">
              <w:rPr>
                <w:b/>
                <w:lang w:val="ru-RU"/>
              </w:rPr>
              <w:lastRenderedPageBreak/>
              <w:t>место)</w:t>
            </w:r>
          </w:p>
        </w:tc>
      </w:tr>
      <w:tr w:rsidR="00DA01A4" w:rsidRPr="00F24516" w:rsidTr="00F43AFC">
        <w:tc>
          <w:tcPr>
            <w:tcW w:w="1294" w:type="dxa"/>
            <w:vMerge/>
          </w:tcPr>
          <w:p w:rsidR="00DA01A4" w:rsidRPr="009E1C63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</w:tcPr>
          <w:p w:rsidR="00DA01A4" w:rsidRPr="00B61C3D" w:rsidRDefault="009E1C63" w:rsidP="009E1C63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B3764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0B3764">
              <w:rPr>
                <w:color w:val="000000"/>
                <w:sz w:val="28"/>
                <w:szCs w:val="28"/>
              </w:rPr>
              <w:t>Литературное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61C3D">
              <w:rPr>
                <w:color w:val="000000"/>
                <w:sz w:val="28"/>
                <w:szCs w:val="28"/>
              </w:rPr>
              <w:t>краеведение</w:t>
            </w:r>
            <w:proofErr w:type="spellEnd"/>
            <w:r w:rsidR="00B61C3D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516" w:type="dxa"/>
          </w:tcPr>
          <w:p w:rsidR="00DA01A4" w:rsidRPr="009E1C63" w:rsidRDefault="00B61C3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F36EDC"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367" w:type="dxa"/>
          </w:tcPr>
          <w:p w:rsidR="00DA01A4" w:rsidRPr="00B72DAA" w:rsidRDefault="00F43AFC" w:rsidP="0090705C">
            <w:pPr>
              <w:spacing w:line="276" w:lineRule="auto"/>
              <w:jc w:val="both"/>
              <w:rPr>
                <w:lang w:val="ru-RU"/>
              </w:rPr>
            </w:pPr>
            <w:r w:rsidRPr="00B72DAA">
              <w:rPr>
                <w:rFonts w:eastAsia="Calibri"/>
                <w:lang w:val="ru-RU"/>
              </w:rPr>
              <w:t xml:space="preserve">издан </w:t>
            </w:r>
            <w:r w:rsidRPr="00B72DAA">
              <w:rPr>
                <w:lang w:val="ru-RU"/>
              </w:rPr>
              <w:t>сборник «Литературная энциклопедия: от Петровско</w:t>
            </w:r>
            <w:r w:rsidR="00B61C3D" w:rsidRPr="00B72DAA">
              <w:rPr>
                <w:lang w:val="ru-RU"/>
              </w:rPr>
              <w:t>го уезда до Петровского района»;</w:t>
            </w:r>
            <w:r w:rsidR="00B61C3D" w:rsidRPr="00B72DAA">
              <w:rPr>
                <w:rFonts w:eastAsia="Calibri"/>
                <w:lang w:val="ru-RU"/>
              </w:rPr>
              <w:t xml:space="preserve"> успешно прошла публичная защита проекта на «</w:t>
            </w:r>
            <w:r w:rsidR="00B61C3D" w:rsidRPr="00B72DAA">
              <w:rPr>
                <w:lang w:val="ru-RU"/>
              </w:rPr>
              <w:t xml:space="preserve">Межрегиональных </w:t>
            </w:r>
            <w:r w:rsidR="00B61C3D" w:rsidRPr="00B72DAA">
              <w:t>V</w:t>
            </w:r>
            <w:r w:rsidR="00B61C3D" w:rsidRPr="00B72DAA">
              <w:rPr>
                <w:lang w:val="ru-RU"/>
              </w:rPr>
              <w:t xml:space="preserve">  </w:t>
            </w:r>
            <w:proofErr w:type="spellStart"/>
            <w:r w:rsidR="00B61C3D" w:rsidRPr="00B72DAA">
              <w:rPr>
                <w:lang w:val="ru-RU"/>
              </w:rPr>
              <w:t>Мартыновских</w:t>
            </w:r>
            <w:proofErr w:type="spellEnd"/>
            <w:r w:rsidR="00B61C3D" w:rsidRPr="00B72DAA">
              <w:rPr>
                <w:lang w:val="ru-RU"/>
              </w:rPr>
              <w:t xml:space="preserve"> чтениях</w:t>
            </w:r>
            <w:r w:rsidR="00B61C3D" w:rsidRPr="00B72DAA">
              <w:rPr>
                <w:b/>
                <w:lang w:val="ru-RU"/>
              </w:rPr>
              <w:t>»;(1 место)</w:t>
            </w:r>
          </w:p>
        </w:tc>
      </w:tr>
      <w:tr w:rsidR="00DA01A4" w:rsidRPr="00F24516" w:rsidTr="00F43AFC">
        <w:tc>
          <w:tcPr>
            <w:tcW w:w="1294" w:type="dxa"/>
            <w:vMerge/>
          </w:tcPr>
          <w:p w:rsidR="00DA01A4" w:rsidRPr="009E1C63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</w:tcPr>
          <w:p w:rsidR="00DA01A4" w:rsidRPr="009E1C63" w:rsidRDefault="00B72DAA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0B3764">
              <w:rPr>
                <w:sz w:val="28"/>
                <w:szCs w:val="28"/>
              </w:rPr>
              <w:t>«</w:t>
            </w:r>
            <w:proofErr w:type="spellStart"/>
            <w:r w:rsidRPr="000B3764">
              <w:rPr>
                <w:sz w:val="28"/>
                <w:szCs w:val="28"/>
              </w:rPr>
              <w:t>Дети</w:t>
            </w:r>
            <w:proofErr w:type="spellEnd"/>
            <w:r w:rsidRPr="000B3764">
              <w:rPr>
                <w:sz w:val="28"/>
                <w:szCs w:val="28"/>
              </w:rPr>
              <w:t xml:space="preserve"> </w:t>
            </w:r>
            <w:proofErr w:type="spellStart"/>
            <w:r w:rsidRPr="000B3764">
              <w:rPr>
                <w:sz w:val="28"/>
                <w:szCs w:val="28"/>
              </w:rPr>
              <w:t>войны</w:t>
            </w:r>
            <w:proofErr w:type="spellEnd"/>
            <w:r w:rsidRPr="000B3764">
              <w:rPr>
                <w:sz w:val="28"/>
                <w:szCs w:val="28"/>
              </w:rPr>
              <w:t>»</w:t>
            </w:r>
          </w:p>
        </w:tc>
        <w:tc>
          <w:tcPr>
            <w:tcW w:w="1516" w:type="dxa"/>
          </w:tcPr>
          <w:p w:rsidR="00DA01A4" w:rsidRPr="009E1C63" w:rsidRDefault="002E73A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367" w:type="dxa"/>
          </w:tcPr>
          <w:p w:rsidR="002E73AD" w:rsidRPr="0039292D" w:rsidRDefault="00B61C3D" w:rsidP="0039292D">
            <w:pPr>
              <w:spacing w:line="276" w:lineRule="auto"/>
              <w:jc w:val="both"/>
              <w:rPr>
                <w:b/>
                <w:lang w:val="ru-RU"/>
              </w:rPr>
            </w:pPr>
            <w:r w:rsidRPr="00B72DAA">
              <w:rPr>
                <w:rFonts w:eastAsia="Calibri"/>
                <w:lang w:val="ru-RU"/>
              </w:rPr>
              <w:t>издан сборник «Голос военного детства», прошла публичная защита проекта на «</w:t>
            </w:r>
            <w:r w:rsidRPr="00B72DAA">
              <w:rPr>
                <w:lang w:val="ru-RU"/>
              </w:rPr>
              <w:t xml:space="preserve">Межрегиональных </w:t>
            </w:r>
            <w:r w:rsidRPr="00B72DAA">
              <w:t>V</w:t>
            </w:r>
            <w:r w:rsidRPr="00B72DAA">
              <w:rPr>
                <w:lang w:val="ru-RU"/>
              </w:rPr>
              <w:t xml:space="preserve">  </w:t>
            </w:r>
            <w:proofErr w:type="spellStart"/>
            <w:r w:rsidRPr="00B72DAA">
              <w:rPr>
                <w:lang w:val="ru-RU"/>
              </w:rPr>
              <w:t>Мартыновских</w:t>
            </w:r>
            <w:proofErr w:type="spellEnd"/>
            <w:r w:rsidRPr="00B72DAA">
              <w:rPr>
                <w:lang w:val="ru-RU"/>
              </w:rPr>
              <w:t xml:space="preserve"> чтениях</w:t>
            </w:r>
            <w:r w:rsidRPr="00B72DAA">
              <w:rPr>
                <w:b/>
                <w:lang w:val="ru-RU"/>
              </w:rPr>
              <w:t>»;</w:t>
            </w:r>
          </w:p>
        </w:tc>
      </w:tr>
      <w:tr w:rsidR="00DA01A4" w:rsidRPr="00F24516" w:rsidTr="00F43AFC">
        <w:tc>
          <w:tcPr>
            <w:tcW w:w="1294" w:type="dxa"/>
            <w:vMerge w:val="restart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>2014-2015</w:t>
            </w:r>
          </w:p>
        </w:tc>
        <w:tc>
          <w:tcPr>
            <w:tcW w:w="3394" w:type="dxa"/>
          </w:tcPr>
          <w:p w:rsidR="00DA01A4" w:rsidRPr="0090705C" w:rsidRDefault="00B61C3D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806CB">
              <w:rPr>
                <w:color w:val="000000"/>
                <w:sz w:val="28"/>
                <w:szCs w:val="28"/>
                <w:lang w:val="ru-RU"/>
              </w:rPr>
              <w:t>«Длина георгиевской ленточки»</w:t>
            </w:r>
          </w:p>
        </w:tc>
        <w:tc>
          <w:tcPr>
            <w:tcW w:w="1516" w:type="dxa"/>
          </w:tcPr>
          <w:p w:rsidR="00DA01A4" w:rsidRPr="005B460D" w:rsidRDefault="005B460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367" w:type="dxa"/>
          </w:tcPr>
          <w:p w:rsidR="00DA01A4" w:rsidRPr="00B72DAA" w:rsidRDefault="0039292D" w:rsidP="00B61C3D">
            <w:pPr>
              <w:spacing w:line="276" w:lineRule="auto"/>
              <w:jc w:val="both"/>
              <w:rPr>
                <w:lang w:val="ru-RU"/>
              </w:rPr>
            </w:pPr>
            <w:r w:rsidRPr="00B72DAA">
              <w:rPr>
                <w:rFonts w:eastAsia="Calibri"/>
                <w:lang w:val="ru-RU"/>
              </w:rPr>
              <w:t>И</w:t>
            </w:r>
            <w:r w:rsidR="00B61C3D" w:rsidRPr="00B72DAA">
              <w:rPr>
                <w:rFonts w:eastAsia="Calibri"/>
                <w:lang w:val="ru-RU"/>
              </w:rPr>
              <w:t>здан</w:t>
            </w:r>
            <w:r>
              <w:rPr>
                <w:rFonts w:eastAsia="Calibri"/>
                <w:lang w:val="ru-RU"/>
              </w:rPr>
              <w:t xml:space="preserve"> </w:t>
            </w:r>
            <w:r w:rsidR="00B61C3D" w:rsidRPr="00B72DAA">
              <w:rPr>
                <w:lang w:val="ru-RU"/>
              </w:rPr>
              <w:t xml:space="preserve"> сборник </w:t>
            </w:r>
            <w:r w:rsidR="00B61C3D" w:rsidRPr="00B72DAA">
              <w:rPr>
                <w:color w:val="0D0D0D"/>
                <w:lang w:val="ru-RU"/>
              </w:rPr>
              <w:t xml:space="preserve">«Длина георгиевской ленточки»; </w:t>
            </w:r>
            <w:r w:rsidR="00B61C3D" w:rsidRPr="00B72DAA">
              <w:rPr>
                <w:rFonts w:eastAsia="Calibri"/>
                <w:lang w:val="ru-RU"/>
              </w:rPr>
              <w:t xml:space="preserve">публичная защита проекта </w:t>
            </w:r>
            <w:r w:rsidR="00B61C3D" w:rsidRPr="00B72DAA">
              <w:rPr>
                <w:color w:val="0D0D0D"/>
                <w:lang w:val="ru-RU"/>
              </w:rPr>
              <w:t xml:space="preserve">на </w:t>
            </w:r>
            <w:r w:rsidR="00B61C3D" w:rsidRPr="00B72DAA">
              <w:rPr>
                <w:rFonts w:eastAsia="Calibri"/>
                <w:lang w:val="ru-RU"/>
              </w:rPr>
              <w:t>«</w:t>
            </w:r>
            <w:r w:rsidR="00B61C3D" w:rsidRPr="00B72DAA">
              <w:rPr>
                <w:lang w:val="ru-RU"/>
              </w:rPr>
              <w:t xml:space="preserve">Межрегиональных </w:t>
            </w:r>
            <w:r w:rsidR="00B61C3D" w:rsidRPr="00B72DAA">
              <w:t>VI</w:t>
            </w:r>
            <w:r w:rsidR="00B61C3D" w:rsidRPr="00B72DAA">
              <w:rPr>
                <w:lang w:val="ru-RU"/>
              </w:rPr>
              <w:t xml:space="preserve">  </w:t>
            </w:r>
            <w:proofErr w:type="spellStart"/>
            <w:r w:rsidR="00B61C3D" w:rsidRPr="00B72DAA">
              <w:rPr>
                <w:lang w:val="ru-RU"/>
              </w:rPr>
              <w:t>Мартыновских</w:t>
            </w:r>
            <w:proofErr w:type="spellEnd"/>
            <w:r w:rsidR="00B61C3D" w:rsidRPr="00B72DAA">
              <w:rPr>
                <w:lang w:val="ru-RU"/>
              </w:rPr>
              <w:t xml:space="preserve"> чтениях» </w:t>
            </w:r>
            <w:proofErr w:type="gramStart"/>
            <w:r w:rsidR="00B61C3D" w:rsidRPr="00B72DAA">
              <w:rPr>
                <w:lang w:val="ru-RU"/>
              </w:rPr>
              <w:t xml:space="preserve">( </w:t>
            </w:r>
            <w:proofErr w:type="gramEnd"/>
            <w:r w:rsidR="00B61C3D" w:rsidRPr="00B72DAA">
              <w:rPr>
                <w:b/>
                <w:lang w:val="ru-RU"/>
              </w:rPr>
              <w:t>1 место</w:t>
            </w:r>
            <w:r w:rsidR="00B61C3D" w:rsidRPr="00B72DAA">
              <w:rPr>
                <w:lang w:val="ru-RU"/>
              </w:rPr>
              <w:t>), сборники  подарены семьям, о членах которых рассказывается в сборнике</w:t>
            </w:r>
          </w:p>
        </w:tc>
      </w:tr>
      <w:tr w:rsidR="00DA01A4" w:rsidRPr="00F24516" w:rsidTr="00F43AFC">
        <w:tc>
          <w:tcPr>
            <w:tcW w:w="1294" w:type="dxa"/>
            <w:vMerge/>
          </w:tcPr>
          <w:p w:rsidR="00DA01A4" w:rsidRPr="00B61C3D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</w:tcPr>
          <w:p w:rsidR="00DA01A4" w:rsidRPr="00B61C3D" w:rsidRDefault="00B61C3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806CB">
              <w:rPr>
                <w:color w:val="000000"/>
                <w:sz w:val="28"/>
                <w:szCs w:val="28"/>
                <w:lang w:val="ru-RU"/>
              </w:rPr>
              <w:t>«Подвиг без срока давности»</w:t>
            </w:r>
          </w:p>
        </w:tc>
        <w:tc>
          <w:tcPr>
            <w:tcW w:w="1516" w:type="dxa"/>
          </w:tcPr>
          <w:p w:rsidR="00DA01A4" w:rsidRPr="00B61C3D" w:rsidRDefault="0039292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367" w:type="dxa"/>
          </w:tcPr>
          <w:p w:rsidR="00DA01A4" w:rsidRPr="00B72DAA" w:rsidRDefault="0039292D" w:rsidP="00B61C3D">
            <w:pPr>
              <w:spacing w:line="276" w:lineRule="auto"/>
              <w:jc w:val="both"/>
              <w:rPr>
                <w:lang w:val="ru-RU"/>
              </w:rPr>
            </w:pPr>
            <w:r w:rsidRPr="00B72DAA">
              <w:rPr>
                <w:rFonts w:eastAsia="Calibri"/>
                <w:lang w:val="ru-RU"/>
              </w:rPr>
              <w:t>И</w:t>
            </w:r>
            <w:r w:rsidR="00B61C3D" w:rsidRPr="00B72DAA">
              <w:rPr>
                <w:rFonts w:eastAsia="Calibri"/>
                <w:lang w:val="ru-RU"/>
              </w:rPr>
              <w:t>здан</w:t>
            </w:r>
            <w:r>
              <w:rPr>
                <w:rFonts w:eastAsia="Calibri"/>
                <w:lang w:val="ru-RU"/>
              </w:rPr>
              <w:t xml:space="preserve"> </w:t>
            </w:r>
            <w:r w:rsidR="00B61C3D" w:rsidRPr="00B72DAA">
              <w:rPr>
                <w:lang w:val="ru-RU"/>
              </w:rPr>
              <w:t xml:space="preserve"> сборник </w:t>
            </w:r>
            <w:r w:rsidR="00B61C3D" w:rsidRPr="00B72DAA">
              <w:rPr>
                <w:color w:val="0D0D0D"/>
                <w:lang w:val="ru-RU"/>
              </w:rPr>
              <w:t xml:space="preserve"> «Подвиг без срока давности» (писатели – земляки о Великой Отечественной войне), который были представлены на </w:t>
            </w:r>
            <w:r w:rsidR="00B61C3D" w:rsidRPr="00B72DAA">
              <w:rPr>
                <w:rFonts w:eastAsia="Calibri"/>
                <w:lang w:val="ru-RU"/>
              </w:rPr>
              <w:t>«</w:t>
            </w:r>
            <w:r w:rsidR="00B61C3D" w:rsidRPr="00B72DAA">
              <w:rPr>
                <w:lang w:val="ru-RU"/>
              </w:rPr>
              <w:t xml:space="preserve">Межрегиональных </w:t>
            </w:r>
            <w:r w:rsidR="00B61C3D" w:rsidRPr="00B72DAA">
              <w:t>VI</w:t>
            </w:r>
            <w:r w:rsidR="00B61C3D" w:rsidRPr="00B72DAA">
              <w:rPr>
                <w:lang w:val="ru-RU"/>
              </w:rPr>
              <w:t xml:space="preserve">  </w:t>
            </w:r>
            <w:proofErr w:type="spellStart"/>
            <w:r w:rsidR="00B61C3D" w:rsidRPr="00B72DAA">
              <w:rPr>
                <w:lang w:val="ru-RU"/>
              </w:rPr>
              <w:t>Мартыновских</w:t>
            </w:r>
            <w:proofErr w:type="spellEnd"/>
            <w:r w:rsidR="00B61C3D" w:rsidRPr="00B72DAA">
              <w:rPr>
                <w:lang w:val="ru-RU"/>
              </w:rPr>
              <w:t xml:space="preserve"> чтениях» </w:t>
            </w:r>
          </w:p>
        </w:tc>
      </w:tr>
      <w:tr w:rsidR="00DA01A4" w:rsidRPr="00F24516" w:rsidTr="00F43AFC">
        <w:tc>
          <w:tcPr>
            <w:tcW w:w="1294" w:type="dxa"/>
            <w:vMerge/>
          </w:tcPr>
          <w:p w:rsidR="00DA01A4" w:rsidRPr="00B61C3D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</w:tcPr>
          <w:p w:rsidR="00DA01A4" w:rsidRPr="00B61C3D" w:rsidRDefault="002E73A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806CB">
              <w:rPr>
                <w:rFonts w:eastAsia="Calibri"/>
                <w:sz w:val="28"/>
                <w:szCs w:val="28"/>
                <w:lang w:val="ru-RU"/>
              </w:rPr>
              <w:t>«Голос военного детства»</w:t>
            </w:r>
          </w:p>
        </w:tc>
        <w:tc>
          <w:tcPr>
            <w:tcW w:w="1516" w:type="dxa"/>
          </w:tcPr>
          <w:p w:rsidR="00DA01A4" w:rsidRPr="00B61C3D" w:rsidRDefault="002E73A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367" w:type="dxa"/>
          </w:tcPr>
          <w:p w:rsidR="002E73AD" w:rsidRPr="00966DC8" w:rsidRDefault="002E73AD" w:rsidP="00966DC8">
            <w:pPr>
              <w:spacing w:line="276" w:lineRule="auto"/>
              <w:rPr>
                <w:lang w:val="ru-RU"/>
              </w:rPr>
            </w:pPr>
            <w:r w:rsidRPr="00966DC8">
              <w:rPr>
                <w:lang w:val="ru-RU"/>
              </w:rPr>
              <w:t>Защита проекта на Научно-практической  конференции « От школьного проекта - к профессиональной карьере» -2015</w:t>
            </w:r>
            <w:proofErr w:type="gramStart"/>
            <w:r w:rsidRPr="00966DC8">
              <w:rPr>
                <w:lang w:val="ru-RU"/>
              </w:rPr>
              <w:t xml:space="preserve">( </w:t>
            </w:r>
            <w:proofErr w:type="gramEnd"/>
            <w:r w:rsidRPr="00966DC8">
              <w:rPr>
                <w:lang w:val="ru-RU"/>
              </w:rPr>
              <w:t>Диплом 3 степени)</w:t>
            </w:r>
          </w:p>
          <w:p w:rsidR="00DA01A4" w:rsidRPr="00B72DAA" w:rsidRDefault="002E73AD" w:rsidP="00966DC8">
            <w:pPr>
              <w:spacing w:line="276" w:lineRule="auto"/>
              <w:rPr>
                <w:lang w:val="ru-RU"/>
              </w:rPr>
            </w:pPr>
            <w:r w:rsidRPr="00966DC8">
              <w:rPr>
                <w:lang w:val="ru-RU"/>
              </w:rPr>
              <w:t>Международный интернет - конкурс « Страницы семейной славы»</w:t>
            </w:r>
            <w:r w:rsidR="005B460D" w:rsidRPr="00966DC8">
              <w:rPr>
                <w:lang w:val="ru-RU"/>
              </w:rPr>
              <w:t xml:space="preserve"> </w:t>
            </w:r>
            <w:r w:rsidRPr="00966DC8">
              <w:rPr>
                <w:lang w:val="ru-RU"/>
              </w:rPr>
              <w:t>(Диплом 1 степени)</w:t>
            </w:r>
          </w:p>
        </w:tc>
      </w:tr>
      <w:tr w:rsidR="00DA01A4" w:rsidRPr="00F24516" w:rsidTr="00F43AFC">
        <w:tc>
          <w:tcPr>
            <w:tcW w:w="1294" w:type="dxa"/>
            <w:vMerge w:val="restart"/>
          </w:tcPr>
          <w:p w:rsidR="00DA01A4" w:rsidRPr="0090705C" w:rsidRDefault="00DA01A4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705C">
              <w:rPr>
                <w:sz w:val="28"/>
                <w:szCs w:val="28"/>
              </w:rPr>
              <w:t xml:space="preserve">2015-2016 </w:t>
            </w:r>
          </w:p>
        </w:tc>
        <w:tc>
          <w:tcPr>
            <w:tcW w:w="3394" w:type="dxa"/>
          </w:tcPr>
          <w:p w:rsidR="00DA01A4" w:rsidRPr="005B460D" w:rsidRDefault="002E73AD" w:rsidP="0090705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B460D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B460D">
              <w:rPr>
                <w:sz w:val="28"/>
                <w:szCs w:val="28"/>
              </w:rPr>
              <w:t>Петровск</w:t>
            </w:r>
            <w:proofErr w:type="spellEnd"/>
            <w:r w:rsidRPr="005B460D">
              <w:rPr>
                <w:sz w:val="28"/>
                <w:szCs w:val="28"/>
              </w:rPr>
              <w:t xml:space="preserve">  - </w:t>
            </w:r>
            <w:proofErr w:type="spellStart"/>
            <w:r w:rsidRPr="005B460D">
              <w:rPr>
                <w:sz w:val="28"/>
                <w:szCs w:val="28"/>
              </w:rPr>
              <w:t>город</w:t>
            </w:r>
            <w:proofErr w:type="spellEnd"/>
            <w:r w:rsidRPr="005B460D">
              <w:rPr>
                <w:sz w:val="28"/>
                <w:szCs w:val="28"/>
              </w:rPr>
              <w:t xml:space="preserve"> «</w:t>
            </w:r>
            <w:proofErr w:type="spellStart"/>
            <w:r w:rsidRPr="005B460D">
              <w:rPr>
                <w:sz w:val="28"/>
                <w:szCs w:val="28"/>
              </w:rPr>
              <w:t>Ревизора</w:t>
            </w:r>
            <w:proofErr w:type="spellEnd"/>
            <w:r w:rsidRPr="005B460D">
              <w:rPr>
                <w:sz w:val="28"/>
                <w:szCs w:val="28"/>
              </w:rPr>
              <w:t>»</w:t>
            </w:r>
          </w:p>
        </w:tc>
        <w:tc>
          <w:tcPr>
            <w:tcW w:w="1516" w:type="dxa"/>
          </w:tcPr>
          <w:p w:rsidR="00DA01A4" w:rsidRPr="005B460D" w:rsidRDefault="005B460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367" w:type="dxa"/>
          </w:tcPr>
          <w:p w:rsidR="005B460D" w:rsidRPr="00B72DAA" w:rsidRDefault="005B460D" w:rsidP="005B460D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 Созданы и проводятся экскурсии «Литературная экскурсия «Петровск  - город «Ревизора», созданы мастер-классы «Творческая  мастерская  </w:t>
            </w:r>
            <w:proofErr w:type="gramStart"/>
            <w:r w:rsidRPr="00B72DAA">
              <w:rPr>
                <w:lang w:val="ru-RU"/>
              </w:rPr>
              <w:t>комнаты-музей</w:t>
            </w:r>
            <w:proofErr w:type="gramEnd"/>
            <w:r w:rsidRPr="00B72DAA">
              <w:rPr>
                <w:lang w:val="ru-RU"/>
              </w:rPr>
              <w:t xml:space="preserve"> «Петровск – город «Ревизора» по изготовлению </w:t>
            </w:r>
            <w:proofErr w:type="spellStart"/>
            <w:r w:rsidRPr="00B72DAA">
              <w:rPr>
                <w:lang w:val="ru-RU"/>
              </w:rPr>
              <w:t>ревизорок</w:t>
            </w:r>
            <w:proofErr w:type="spellEnd"/>
            <w:r w:rsidRPr="00B72DAA">
              <w:rPr>
                <w:lang w:val="ru-RU"/>
              </w:rPr>
              <w:t>»,</w:t>
            </w:r>
          </w:p>
          <w:p w:rsidR="00DA01A4" w:rsidRPr="00B72DAA" w:rsidRDefault="005B460D" w:rsidP="0039292D">
            <w:pPr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lastRenderedPageBreak/>
              <w:t xml:space="preserve">«Историко-литературная мастерская комнаты-музея «Петровск – город «Ревизора» «Бал у </w:t>
            </w:r>
            <w:proofErr w:type="spellStart"/>
            <w:r w:rsidRPr="00B72DAA">
              <w:rPr>
                <w:lang w:val="ru-RU"/>
              </w:rPr>
              <w:t>Сквозник-Дмухановского</w:t>
            </w:r>
            <w:proofErr w:type="spellEnd"/>
            <w:r w:rsidRPr="00B72DAA">
              <w:rPr>
                <w:lang w:val="ru-RU"/>
              </w:rPr>
              <w:t>»; Презентация на мероприятиях, посвящённых Году Литературы, публикации в местных СМИ; проект представлен на Научно-практической  конференции « От школьного проекта - к профессиональной карьере» -2016</w:t>
            </w:r>
          </w:p>
        </w:tc>
      </w:tr>
      <w:tr w:rsidR="00DA01A4" w:rsidRPr="00F24516" w:rsidTr="00F43AFC">
        <w:tc>
          <w:tcPr>
            <w:tcW w:w="1294" w:type="dxa"/>
            <w:vMerge/>
          </w:tcPr>
          <w:p w:rsidR="00DA01A4" w:rsidRPr="005B460D" w:rsidRDefault="00DA01A4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94" w:type="dxa"/>
          </w:tcPr>
          <w:p w:rsidR="00DA01A4" w:rsidRPr="005B460D" w:rsidRDefault="005B460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806CB">
              <w:rPr>
                <w:color w:val="000000"/>
                <w:sz w:val="28"/>
                <w:szCs w:val="28"/>
                <w:lang w:val="ru-RU"/>
              </w:rPr>
              <w:t>«Длина георгиевской ленточки»</w:t>
            </w:r>
          </w:p>
        </w:tc>
        <w:tc>
          <w:tcPr>
            <w:tcW w:w="1516" w:type="dxa"/>
          </w:tcPr>
          <w:p w:rsidR="00DA01A4" w:rsidRPr="005B460D" w:rsidRDefault="005B460D" w:rsidP="0090705C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367" w:type="dxa"/>
          </w:tcPr>
          <w:p w:rsidR="005B460D" w:rsidRPr="00B72DAA" w:rsidRDefault="005B460D" w:rsidP="005B460D">
            <w:pPr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 xml:space="preserve">проект представлен на Научно-практической  конференции « От школьного проекта - к профессиональной карьере» -2016; </w:t>
            </w:r>
          </w:p>
          <w:p w:rsidR="00DA01A4" w:rsidRPr="00B72DAA" w:rsidRDefault="005B460D" w:rsidP="0039292D">
            <w:pPr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 xml:space="preserve"> проект представлен </w:t>
            </w:r>
            <w:proofErr w:type="spellStart"/>
            <w:r w:rsidRPr="00B72DAA">
              <w:rPr>
                <w:lang w:val="ru-RU"/>
              </w:rPr>
              <w:t>нв</w:t>
            </w:r>
            <w:proofErr w:type="spellEnd"/>
            <w:r w:rsidRPr="00B72DAA">
              <w:rPr>
                <w:lang w:val="ru-RU"/>
              </w:rPr>
              <w:t xml:space="preserve"> Международном интернет - </w:t>
            </w:r>
            <w:proofErr w:type="gramStart"/>
            <w:r w:rsidRPr="00B72DAA">
              <w:rPr>
                <w:lang w:val="ru-RU"/>
              </w:rPr>
              <w:t>конкурсе</w:t>
            </w:r>
            <w:proofErr w:type="gramEnd"/>
            <w:r w:rsidRPr="00B72DAA">
              <w:rPr>
                <w:lang w:val="ru-RU"/>
              </w:rPr>
              <w:t xml:space="preserve"> « Страницы семейной славы» (Диплом 1 степени</w:t>
            </w:r>
            <w:r w:rsidR="0039292D">
              <w:rPr>
                <w:lang w:val="ru-RU"/>
              </w:rPr>
              <w:t>)</w:t>
            </w:r>
          </w:p>
        </w:tc>
      </w:tr>
    </w:tbl>
    <w:p w:rsidR="00DA01A4" w:rsidRPr="005B460D" w:rsidRDefault="00DA01A4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62F0" w:rsidRPr="005B460D" w:rsidRDefault="006762F0" w:rsidP="0090705C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62F0" w:rsidRPr="009E1C63" w:rsidRDefault="006762F0" w:rsidP="0090705C">
      <w:pPr>
        <w:spacing w:line="276" w:lineRule="auto"/>
        <w:ind w:firstLine="68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E1C63">
        <w:rPr>
          <w:rFonts w:ascii="Times New Roman" w:hAnsi="Times New Roman"/>
          <w:sz w:val="28"/>
          <w:szCs w:val="28"/>
          <w:lang w:val="ru-RU"/>
        </w:rPr>
        <w:t>Таким образом, мы установили, что при системной организации исследований учащихся во внеклассной работе повышается мотивация к учению, улучшаются результаты, качественная успеваемость, эмоциональный настрой и т.д. Это всё, конечно, важно. Но главным, на наш взгляд, является то, что школьники приобретают тот бесценный опыт самостоятельной деятельности, тот набор специфических знаний, которые будут востребованы школьниками в будущем.</w:t>
      </w:r>
    </w:p>
    <w:p w:rsidR="006762F0" w:rsidRDefault="006762F0" w:rsidP="0090705C">
      <w:pPr>
        <w:spacing w:line="276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  <w:r w:rsidRPr="009E1C63">
        <w:rPr>
          <w:rFonts w:ascii="Times New Roman" w:hAnsi="Times New Roman"/>
          <w:sz w:val="28"/>
          <w:szCs w:val="28"/>
          <w:lang w:val="ru-RU"/>
        </w:rPr>
        <w:t>Приобщение учащихся к исследовательской и проектной  деятельности дает возможность осуществлять оперативный контроль промежуточных результатов деятельности учащихся. К тому же учитель, используя такие методы, освобождается от видов рутинной работы и может направить внимание на решение более сложных вопросов, требующих высокой квалификации и творческого мышления. Не следует также забывать и о таком положительном моменте, как увеличение доли самостоятельной работы учащихся, их больш</w:t>
      </w:r>
      <w:r w:rsidR="00966DC8">
        <w:rPr>
          <w:rFonts w:ascii="Times New Roman" w:hAnsi="Times New Roman"/>
          <w:sz w:val="28"/>
          <w:szCs w:val="28"/>
          <w:lang w:val="ru-RU"/>
        </w:rPr>
        <w:t xml:space="preserve">ую </w:t>
      </w:r>
      <w:r w:rsidRPr="009E1C63">
        <w:rPr>
          <w:rFonts w:ascii="Times New Roman" w:hAnsi="Times New Roman"/>
          <w:sz w:val="28"/>
          <w:szCs w:val="28"/>
          <w:lang w:val="ru-RU"/>
        </w:rPr>
        <w:t xml:space="preserve"> увлеченность предметом. </w:t>
      </w:r>
    </w:p>
    <w:p w:rsidR="00B72DAA" w:rsidRDefault="00B72DAA" w:rsidP="0090705C">
      <w:pPr>
        <w:spacing w:line="276" w:lineRule="auto"/>
        <w:ind w:firstLine="6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2DAA" w:rsidRDefault="00B72DAA" w:rsidP="0090705C">
      <w:pPr>
        <w:spacing w:line="276" w:lineRule="auto"/>
        <w:ind w:firstLine="680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bookmarkStart w:id="0" w:name="_GoBack"/>
      <w:bookmarkEnd w:id="0"/>
    </w:p>
    <w:p w:rsidR="00966DC8" w:rsidRDefault="00966DC8" w:rsidP="0090705C">
      <w:pPr>
        <w:spacing w:line="276" w:lineRule="auto"/>
        <w:ind w:firstLine="680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966DC8" w:rsidRPr="009E1C63" w:rsidRDefault="00966DC8" w:rsidP="0090705C">
      <w:pPr>
        <w:spacing w:line="276" w:lineRule="auto"/>
        <w:ind w:firstLine="680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DA01A4" w:rsidRPr="00B72DAA" w:rsidRDefault="00B72DAA" w:rsidP="0090705C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292D">
        <w:rPr>
          <w:rFonts w:ascii="Times New Roman" w:hAnsi="Times New Roman"/>
          <w:b/>
          <w:sz w:val="28"/>
          <w:szCs w:val="28"/>
          <w:lang w:val="ru-RU"/>
        </w:rPr>
        <w:lastRenderedPageBreak/>
        <w:t>Приложени</w:t>
      </w:r>
      <w:r>
        <w:rPr>
          <w:rFonts w:ascii="Times New Roman" w:hAnsi="Times New Roman"/>
          <w:b/>
          <w:sz w:val="28"/>
          <w:szCs w:val="28"/>
          <w:lang w:val="ru-RU"/>
        </w:rPr>
        <w:t>я</w:t>
      </w:r>
      <w:r w:rsidR="00DA01A4" w:rsidRPr="0039292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72DAA" w:rsidRPr="00303DD0" w:rsidRDefault="00B72DAA" w:rsidP="00B72DAA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3DD0">
        <w:rPr>
          <w:rFonts w:ascii="Times New Roman" w:hAnsi="Times New Roman"/>
          <w:b/>
          <w:bCs/>
          <w:sz w:val="28"/>
          <w:szCs w:val="28"/>
          <w:lang w:val="ru-RU"/>
        </w:rPr>
        <w:t>Проект «Дети войны»</w:t>
      </w:r>
    </w:p>
    <w:p w:rsidR="00B72DAA" w:rsidRPr="00303DD0" w:rsidRDefault="00B72DAA" w:rsidP="00B72DAA">
      <w:pPr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B72DAA" w:rsidRPr="00303DD0" w:rsidRDefault="00B72DAA" w:rsidP="00B72D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03DD0">
        <w:rPr>
          <w:rFonts w:ascii="Times New Roman" w:hAnsi="Times New Roman"/>
          <w:sz w:val="28"/>
          <w:szCs w:val="28"/>
          <w:lang w:val="ru-RU"/>
        </w:rPr>
        <w:t>Дети на войне страдали не меньше взрослых, а порой, может, и больше. Они, заменяя взрослых, работали в колхозах и на предприятиях, взваливали на свои хрупкие плечи работу по хозяйству в то время, когда обессилившие матери отдавали все свои силы на полях и заводах.  Дети войны совершили подвиг уже тем, что выжили в нечеловеческих условиях военного времени. Много их погибло от болезней и недостатка еды, но те, кто выжил, испытывали жестокий голод, пухли от недоедания, а чтобы не погибнуть, ели лепешки из травы и кашу с опилками. Почти все перенесли тяжелый путь эвакуаций или находились в оккупации. Их отцы гибли на фронтах, и многие из детей войны навсегда были лишены отцовской ласки и заботы. Дети ухаживали за ранеными в госпиталях. Учились, несмотря ни на что, в холодных школах, при свечках и керосиновых лампах.</w:t>
      </w:r>
    </w:p>
    <w:p w:rsidR="00B72DAA" w:rsidRPr="00303DD0" w:rsidRDefault="00B72DAA" w:rsidP="00B72D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03DD0">
        <w:rPr>
          <w:rFonts w:ascii="Times New Roman" w:hAnsi="Times New Roman"/>
          <w:sz w:val="28"/>
          <w:szCs w:val="28"/>
          <w:lang w:val="ru-RU"/>
        </w:rPr>
        <w:t xml:space="preserve"> Сегодня один за другим тихо уходят фронтовики и труженики тыла. И неумолимо наступит тот день, когда оборвется связующая нить памяти.</w:t>
      </w:r>
    </w:p>
    <w:p w:rsidR="00B72DAA" w:rsidRPr="00303DD0" w:rsidRDefault="00B72DAA" w:rsidP="00B72D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03DD0">
        <w:rPr>
          <w:rFonts w:ascii="Times New Roman" w:hAnsi="Times New Roman"/>
          <w:sz w:val="28"/>
          <w:szCs w:val="28"/>
          <w:lang w:val="ru-RU"/>
        </w:rPr>
        <w:t xml:space="preserve"> Патриотизм не мыслим без исторической преемственности. Но пока есть последние свидетели Великой Отечественной войны - память не прервется. </w:t>
      </w:r>
    </w:p>
    <w:p w:rsidR="00B72DAA" w:rsidRPr="00303DD0" w:rsidRDefault="00B72DAA" w:rsidP="00B72DAA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03DD0">
        <w:rPr>
          <w:rFonts w:ascii="Times New Roman" w:hAnsi="Times New Roman"/>
          <w:sz w:val="28"/>
          <w:szCs w:val="28"/>
          <w:lang w:val="ru-RU"/>
        </w:rPr>
        <w:t xml:space="preserve"> Обладая огромным потенциалом в формировании патриотических чувств подрастающей молодежи, дети войны донесут память до своих внуков и правнуков.</w:t>
      </w:r>
    </w:p>
    <w:p w:rsidR="00B72DAA" w:rsidRPr="00303DD0" w:rsidRDefault="00B72DAA" w:rsidP="00B72DAA">
      <w:pPr>
        <w:rPr>
          <w:rFonts w:ascii="Times New Roman" w:hAnsi="Times New Roman"/>
          <w:sz w:val="28"/>
          <w:szCs w:val="28"/>
          <w:lang w:val="ru-RU"/>
        </w:rPr>
      </w:pPr>
    </w:p>
    <w:tbl>
      <w:tblPr>
        <w:tblpPr w:leftFromText="180" w:rightFromText="180" w:topFromText="100" w:bottomFromText="100" w:vertAnchor="text"/>
        <w:tblW w:w="9747" w:type="dxa"/>
        <w:tblCellMar>
          <w:left w:w="0" w:type="dxa"/>
          <w:right w:w="0" w:type="dxa"/>
        </w:tblCellMar>
        <w:tblLook w:val="04A0"/>
      </w:tblPr>
      <w:tblGrid>
        <w:gridCol w:w="496"/>
        <w:gridCol w:w="2718"/>
        <w:gridCol w:w="6533"/>
      </w:tblGrid>
      <w:tr w:rsidR="00B72DAA" w:rsidRPr="00B72DAA" w:rsidTr="00EC1E80">
        <w:trPr>
          <w:trHeight w:val="173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№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Блоки</w:t>
            </w:r>
            <w:proofErr w:type="spellEnd"/>
          </w:p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Описание</w:t>
            </w:r>
            <w:proofErr w:type="spellEnd"/>
            <w:r w:rsidRPr="00B72DAA">
              <w:rPr>
                <w:rFonts w:ascii="Times New Roman" w:hAnsi="Times New Roman"/>
              </w:rPr>
              <w:t xml:space="preserve">  </w:t>
            </w:r>
            <w:proofErr w:type="spellStart"/>
            <w:r w:rsidRPr="00B72DAA">
              <w:rPr>
                <w:rFonts w:ascii="Times New Roman" w:hAnsi="Times New Roman"/>
              </w:rPr>
              <w:t>работы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Название (тема) работы. Тип работы</w:t>
            </w:r>
            <w:r w:rsidRPr="00B72DA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Проект</w:t>
            </w:r>
            <w:proofErr w:type="spellEnd"/>
            <w:r w:rsidRPr="00B72DAA">
              <w:rPr>
                <w:rFonts w:ascii="Times New Roman" w:hAnsi="Times New Roman"/>
              </w:rPr>
              <w:t xml:space="preserve"> «</w:t>
            </w:r>
            <w:proofErr w:type="spellStart"/>
            <w:r w:rsidRPr="00B72DAA">
              <w:rPr>
                <w:rFonts w:ascii="Times New Roman" w:hAnsi="Times New Roman"/>
              </w:rPr>
              <w:t>Дети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войны</w:t>
            </w:r>
            <w:proofErr w:type="spellEnd"/>
            <w:r w:rsidRPr="00B72DAA">
              <w:rPr>
                <w:rFonts w:ascii="Times New Roman" w:hAnsi="Times New Roman"/>
              </w:rPr>
              <w:t>»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Авто</w:t>
            </w:r>
            <w:proofErr w:type="gramStart"/>
            <w:r w:rsidRPr="00B72DAA">
              <w:rPr>
                <w:rFonts w:ascii="Times New Roman" w:hAnsi="Times New Roman"/>
                <w:bCs/>
                <w:lang w:val="ru-RU"/>
              </w:rPr>
              <w:t>р(</w:t>
            </w:r>
            <w:proofErr w:type="gramEnd"/>
            <w:r w:rsidRPr="00B72DAA">
              <w:rPr>
                <w:rFonts w:ascii="Times New Roman" w:hAnsi="Times New Roman"/>
                <w:bCs/>
                <w:lang w:val="ru-RU"/>
              </w:rPr>
              <w:t>-ы) работы</w:t>
            </w:r>
            <w:r w:rsidRPr="00B72DAA">
              <w:rPr>
                <w:rFonts w:ascii="Times New Roman" w:hAnsi="Times New Roman"/>
                <w:lang w:val="ru-RU"/>
              </w:rPr>
              <w:t xml:space="preserve"> (Ф. И., класс).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Образовательное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учреждение</w:t>
            </w:r>
            <w:proofErr w:type="spellEnd"/>
            <w:r w:rsidRPr="00B72DA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Обучающиеся 5, 6а, 9б классов, члены клуба «Юный журналист»</w:t>
            </w:r>
          </w:p>
          <w:p w:rsidR="00B72DAA" w:rsidRPr="00B72DAA" w:rsidRDefault="00B72DAA" w:rsidP="00B72DAA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МБОУ «СОШ № 8 г. Петровска», 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Руководител</w:t>
            </w:r>
            <w:proofErr w:type="gramStart"/>
            <w:r w:rsidRPr="00B72DAA">
              <w:rPr>
                <w:rFonts w:ascii="Times New Roman" w:hAnsi="Times New Roman"/>
                <w:bCs/>
                <w:lang w:val="ru-RU"/>
              </w:rPr>
              <w:t>ь(</w:t>
            </w:r>
            <w:proofErr w:type="gramEnd"/>
            <w:r w:rsidRPr="00B72DAA">
              <w:rPr>
                <w:rFonts w:ascii="Times New Roman" w:hAnsi="Times New Roman"/>
                <w:bCs/>
                <w:lang w:val="ru-RU"/>
              </w:rPr>
              <w:t>-и) работы (Ф.И.О.)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B72DAA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Сторожева Т.Ю. (5,6,9 классы), </w:t>
            </w:r>
            <w:proofErr w:type="spellStart"/>
            <w:r w:rsidRPr="00B72DAA">
              <w:rPr>
                <w:rFonts w:ascii="Times New Roman" w:hAnsi="Times New Roman"/>
                <w:lang w:val="ru-RU"/>
              </w:rPr>
              <w:t>Панчук</w:t>
            </w:r>
            <w:proofErr w:type="spellEnd"/>
            <w:r w:rsidRPr="00B72DAA">
              <w:rPr>
                <w:rFonts w:ascii="Times New Roman" w:hAnsi="Times New Roman"/>
                <w:lang w:val="ru-RU"/>
              </w:rPr>
              <w:t xml:space="preserve"> Е.В. (5,10классы), </w:t>
            </w: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Основная идея работы (что? зачем? для чего?)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Проект о детях войны.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Цель: сохранить память о тяжелом военном времени и людях того времени.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Для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широкого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круга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пользователей</w:t>
            </w:r>
            <w:proofErr w:type="spellEnd"/>
            <w:r w:rsidRPr="00B72DAA">
              <w:rPr>
                <w:rFonts w:ascii="Times New Roman" w:hAnsi="Times New Roman"/>
              </w:rPr>
              <w:t>.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Цель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проекта</w:t>
            </w:r>
            <w:proofErr w:type="spellEnd"/>
          </w:p>
          <w:p w:rsidR="00B72DAA" w:rsidRPr="00B72DAA" w:rsidRDefault="00B72DAA" w:rsidP="00EC1E8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привлечь внимание общественности к категории людей, детство которых пришлось на годы Великой Отечественной войны; 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Задачи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проекта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Популяризировать деятельность, направленную на сближение детей двух поколений.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spacing w:after="200"/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Организовать сбор воспоминаний этих свидетелей военных событий. 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Описание работы. Этапы разработки и реализации</w:t>
            </w:r>
            <w:r w:rsidRPr="00B72DA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Встреча с людьми, которые в годы войны были детьми;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Описание их жизни, детства военного времени;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Оформление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работы</w:t>
            </w:r>
            <w:proofErr w:type="spellEnd"/>
          </w:p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Создание рубрики в газете, организация совместных </w:t>
            </w:r>
            <w:r w:rsidRPr="00B72DAA">
              <w:rPr>
                <w:rFonts w:ascii="Times New Roman" w:hAnsi="Times New Roman"/>
                <w:lang w:val="ru-RU"/>
              </w:rPr>
              <w:lastRenderedPageBreak/>
              <w:t>муниципальных мероприятий и акций;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Выпуск книги «Голос военного детства»</w:t>
            </w: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Ресурсы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Материальными</w:t>
            </w:r>
            <w:proofErr w:type="spellEnd"/>
            <w:r w:rsidRPr="00B72DAA">
              <w:rPr>
                <w:rFonts w:ascii="Times New Roman" w:hAnsi="Times New Roman"/>
              </w:rPr>
              <w:t xml:space="preserve">, </w:t>
            </w:r>
            <w:proofErr w:type="spellStart"/>
            <w:r w:rsidRPr="00B72DAA">
              <w:rPr>
                <w:rFonts w:ascii="Times New Roman" w:hAnsi="Times New Roman"/>
              </w:rPr>
              <w:t>людскими</w:t>
            </w:r>
            <w:proofErr w:type="spellEnd"/>
            <w:r w:rsidRPr="00B72DAA">
              <w:rPr>
                <w:rFonts w:ascii="Times New Roman" w:hAnsi="Times New Roman"/>
              </w:rPr>
              <w:t xml:space="preserve">, </w:t>
            </w:r>
            <w:proofErr w:type="spellStart"/>
            <w:r w:rsidRPr="00B72DAA">
              <w:rPr>
                <w:rFonts w:ascii="Times New Roman" w:hAnsi="Times New Roman"/>
              </w:rPr>
              <w:t>информационными</w:t>
            </w:r>
            <w:proofErr w:type="spellEnd"/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Распределение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ролей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позиций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Каждый школьник, принимающий участие в проекте собирает материал о конкретном человеке и оформляет его в виде статьи в сборник.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72DAA">
              <w:rPr>
                <w:rFonts w:ascii="Times New Roman" w:hAnsi="Times New Roman"/>
                <w:lang w:val="ru-RU"/>
              </w:rPr>
              <w:t>Обучающиеся</w:t>
            </w:r>
            <w:proofErr w:type="gramEnd"/>
            <w:r w:rsidRPr="00B72DAA">
              <w:rPr>
                <w:rFonts w:ascii="Times New Roman" w:hAnsi="Times New Roman"/>
                <w:lang w:val="ru-RU"/>
              </w:rPr>
              <w:t xml:space="preserve"> по желанию на собранном материале могут определить и провести исследование по теме проекта.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На базе   МБОУ «СОШ № 8 г. Петровска» провести фестиваль подвижных игр военных лет.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Роль консультантов и руководителей: направить деятельность обучающихся, помочь в обобщении и систематизации собранных материалов.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Предполагаемые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результаты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Больше узнать о том тяжелом военном времени и о детях войны.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Сохранить память для будущих поколений.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Выступления на конференциях.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Выпуск сборника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«Голос военного детства»</w:t>
            </w:r>
          </w:p>
        </w:tc>
      </w:tr>
    </w:tbl>
    <w:p w:rsidR="00B72DAA" w:rsidRPr="00B72DAA" w:rsidRDefault="00B72DAA" w:rsidP="0090705C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B72DAA" w:rsidRPr="00B72DAA" w:rsidRDefault="00B72DAA" w:rsidP="00B72DAA">
      <w:pPr>
        <w:jc w:val="center"/>
        <w:rPr>
          <w:rFonts w:ascii="Times New Roman" w:hAnsi="Times New Roman"/>
          <w:b/>
          <w:bCs/>
          <w:lang w:val="ru-RU"/>
        </w:rPr>
      </w:pPr>
      <w:r w:rsidRPr="00B72DAA">
        <w:rPr>
          <w:rFonts w:ascii="Times New Roman" w:hAnsi="Times New Roman"/>
          <w:b/>
          <w:bCs/>
          <w:lang w:val="ru-RU"/>
        </w:rPr>
        <w:t>Проект «Улицы города рассказывают»</w:t>
      </w:r>
    </w:p>
    <w:p w:rsidR="00B72DAA" w:rsidRPr="00966DC8" w:rsidRDefault="00B72DAA" w:rsidP="00B72DAA">
      <w:pPr>
        <w:pStyle w:val="af9"/>
        <w:ind w:left="5320" w:right="1580"/>
        <w:rPr>
          <w:lang w:val="ru-RU"/>
        </w:rPr>
      </w:pPr>
    </w:p>
    <w:p w:rsidR="00B72DAA" w:rsidRPr="00966DC8" w:rsidRDefault="00B72DAA" w:rsidP="00B72DAA">
      <w:pPr>
        <w:pStyle w:val="af9"/>
        <w:ind w:left="5320" w:right="1580"/>
        <w:rPr>
          <w:lang w:val="ru-RU"/>
        </w:rPr>
      </w:pPr>
      <w:r w:rsidRPr="00966DC8">
        <w:rPr>
          <w:lang w:val="ru-RU"/>
        </w:rPr>
        <w:t>Любовь к Родине начинается с любви к своей улице.</w:t>
      </w:r>
    </w:p>
    <w:p w:rsidR="00B72DAA" w:rsidRPr="00966DC8" w:rsidRDefault="00B72DAA" w:rsidP="00B72DAA">
      <w:pPr>
        <w:pStyle w:val="af9"/>
        <w:ind w:left="7340"/>
        <w:rPr>
          <w:lang w:val="ru-RU"/>
        </w:rPr>
      </w:pPr>
      <w:r w:rsidRPr="00966DC8">
        <w:rPr>
          <w:lang w:val="ru-RU"/>
        </w:rPr>
        <w:t>Ю.Нагибин.</w:t>
      </w:r>
    </w:p>
    <w:p w:rsidR="00B72DAA" w:rsidRPr="00B72DAA" w:rsidRDefault="00B72DAA" w:rsidP="00B72DAA">
      <w:pPr>
        <w:rPr>
          <w:rFonts w:ascii="Times New Roman" w:hAnsi="Times New Roman"/>
          <w:b/>
          <w:bCs/>
          <w:lang w:val="ru-RU"/>
        </w:rPr>
      </w:pPr>
    </w:p>
    <w:p w:rsidR="00B72DAA" w:rsidRPr="00B72DAA" w:rsidRDefault="00B72DAA" w:rsidP="00B72DAA">
      <w:pPr>
        <w:jc w:val="both"/>
        <w:rPr>
          <w:rFonts w:ascii="Times New Roman" w:hAnsi="Times New Roman"/>
          <w:lang w:val="ru-RU"/>
        </w:rPr>
      </w:pPr>
      <w:r w:rsidRPr="00B72DAA">
        <w:rPr>
          <w:rFonts w:ascii="Times New Roman" w:hAnsi="Times New Roman"/>
          <w:lang w:val="ru-RU"/>
        </w:rPr>
        <w:t xml:space="preserve">В нашем городе  есть большие и маленькие улочки, уютные дворы. Что мы о них знаем: об истории их возникновения и развития, об их особенностях? Какую роль они сыграли в нашей жизни, в жизни нашего города и горожан? Есть ли им место в нашей памяти и сердце? Какие эмоции возникают в душе при упоминании об одной из этих улиц? Что мы знаем о безопасности проживания на данной улице?  </w:t>
      </w:r>
    </w:p>
    <w:p w:rsidR="00B72DAA" w:rsidRPr="00B72DAA" w:rsidRDefault="00B72DAA" w:rsidP="00B72DAA">
      <w:pPr>
        <w:jc w:val="both"/>
        <w:rPr>
          <w:rFonts w:ascii="Times New Roman" w:hAnsi="Times New Roman"/>
          <w:lang w:val="ru-RU"/>
        </w:rPr>
      </w:pPr>
      <w:r w:rsidRPr="00B72DAA">
        <w:rPr>
          <w:rFonts w:ascii="Times New Roman" w:hAnsi="Times New Roman"/>
          <w:lang w:val="ru-RU"/>
        </w:rPr>
        <w:t>Думаем, работа над проектом поможет ответить на эти вопросы.</w:t>
      </w:r>
    </w:p>
    <w:tbl>
      <w:tblPr>
        <w:tblpPr w:leftFromText="180" w:rightFromText="180" w:topFromText="100" w:bottomFromText="100" w:vertAnchor="text"/>
        <w:tblW w:w="9747" w:type="dxa"/>
        <w:tblCellMar>
          <w:left w:w="0" w:type="dxa"/>
          <w:right w:w="0" w:type="dxa"/>
        </w:tblCellMar>
        <w:tblLook w:val="04A0"/>
      </w:tblPr>
      <w:tblGrid>
        <w:gridCol w:w="496"/>
        <w:gridCol w:w="2718"/>
        <w:gridCol w:w="6533"/>
      </w:tblGrid>
      <w:tr w:rsidR="00B72DAA" w:rsidRPr="00B72DAA" w:rsidTr="00EC1E80">
        <w:trPr>
          <w:trHeight w:val="173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№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Блоки</w:t>
            </w:r>
            <w:proofErr w:type="spellEnd"/>
          </w:p>
        </w:tc>
        <w:tc>
          <w:tcPr>
            <w:tcW w:w="6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Описание</w:t>
            </w:r>
            <w:proofErr w:type="spellEnd"/>
            <w:r w:rsidRPr="00B72DAA">
              <w:rPr>
                <w:rFonts w:ascii="Times New Roman" w:hAnsi="Times New Roman"/>
              </w:rPr>
              <w:t xml:space="preserve">  </w:t>
            </w:r>
            <w:proofErr w:type="spellStart"/>
            <w:r w:rsidRPr="00B72DAA">
              <w:rPr>
                <w:rFonts w:ascii="Times New Roman" w:hAnsi="Times New Roman"/>
              </w:rPr>
              <w:t>работы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1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Название (тема) работы. Тип работы</w:t>
            </w:r>
            <w:r w:rsidRPr="00B72DA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b/>
                <w:bCs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 </w:t>
            </w:r>
            <w:r w:rsidRPr="00B72DAA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Проект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«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Улицы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города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рассказывают</w:t>
            </w:r>
            <w:proofErr w:type="spellEnd"/>
            <w:r w:rsidRPr="00B72DAA">
              <w:rPr>
                <w:rFonts w:ascii="Times New Roman" w:hAnsi="Times New Roman"/>
                <w:bCs/>
              </w:rPr>
              <w:t>»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2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Автор</w:t>
            </w:r>
            <w:proofErr w:type="gramStart"/>
            <w:r w:rsidRPr="00B72DAA">
              <w:rPr>
                <w:rFonts w:ascii="Times New Roman" w:hAnsi="Times New Roman"/>
                <w:bCs/>
                <w:lang w:val="ru-RU"/>
              </w:rPr>
              <w:t xml:space="preserve"> (-</w:t>
            </w:r>
            <w:proofErr w:type="gramEnd"/>
            <w:r w:rsidRPr="00B72DAA">
              <w:rPr>
                <w:rFonts w:ascii="Times New Roman" w:hAnsi="Times New Roman"/>
                <w:bCs/>
                <w:lang w:val="ru-RU"/>
              </w:rPr>
              <w:t>ы) работы</w:t>
            </w:r>
            <w:r w:rsidRPr="00B72DAA">
              <w:rPr>
                <w:rFonts w:ascii="Times New Roman" w:hAnsi="Times New Roman"/>
                <w:lang w:val="ru-RU"/>
              </w:rPr>
              <w:t xml:space="preserve"> (Ф. И., класс).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Образовательное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учреждение</w:t>
            </w:r>
            <w:proofErr w:type="spellEnd"/>
            <w:r w:rsidRPr="00B72DAA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Обучающиеся 5, 6а, 9б классов, члены клуба «Юный журналист»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МБОУ «СОШ № 8 г. Петровска», МБОУ ООШ№5,  МБОУ ДОД «ДЮЦ»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3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Руководител</w:t>
            </w:r>
            <w:proofErr w:type="gramStart"/>
            <w:r w:rsidRPr="00B72DAA">
              <w:rPr>
                <w:rFonts w:ascii="Times New Roman" w:hAnsi="Times New Roman"/>
                <w:bCs/>
                <w:lang w:val="ru-RU"/>
              </w:rPr>
              <w:t>ь(</w:t>
            </w:r>
            <w:proofErr w:type="gramEnd"/>
            <w:r w:rsidRPr="00B72DAA">
              <w:rPr>
                <w:rFonts w:ascii="Times New Roman" w:hAnsi="Times New Roman"/>
                <w:bCs/>
                <w:lang w:val="ru-RU"/>
              </w:rPr>
              <w:t>-и) работы (Ф.И.О.)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B72DAA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Сторожева Т.Ю. (5,6,9 классы), </w:t>
            </w:r>
            <w:proofErr w:type="spellStart"/>
            <w:r w:rsidRPr="00B72DAA">
              <w:rPr>
                <w:rFonts w:ascii="Times New Roman" w:hAnsi="Times New Roman"/>
                <w:lang w:val="ru-RU"/>
              </w:rPr>
              <w:t>Панчук</w:t>
            </w:r>
            <w:proofErr w:type="spellEnd"/>
            <w:r w:rsidRPr="00B72DAA">
              <w:rPr>
                <w:rFonts w:ascii="Times New Roman" w:hAnsi="Times New Roman"/>
                <w:lang w:val="ru-RU"/>
              </w:rPr>
              <w:t xml:space="preserve"> Е.В. (5,10классы)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4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Основная идея работы (что? зачем? для чего?)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Проект об истории города.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Цель: сохранить память об исторических событиях и людях города Петровска</w:t>
            </w:r>
            <w:proofErr w:type="gramStart"/>
            <w:r w:rsidRPr="00B72DAA">
              <w:rPr>
                <w:rFonts w:ascii="Times New Roman" w:hAnsi="Times New Roman"/>
                <w:lang w:val="ru-RU"/>
              </w:rPr>
              <w:t xml:space="preserve">  Д</w:t>
            </w:r>
            <w:proofErr w:type="gramEnd"/>
            <w:r w:rsidRPr="00B72DAA">
              <w:rPr>
                <w:rFonts w:ascii="Times New Roman" w:hAnsi="Times New Roman"/>
                <w:lang w:val="ru-RU"/>
              </w:rPr>
              <w:t>ля широкого круга пользователей.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5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Цель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проекта</w:t>
            </w:r>
            <w:proofErr w:type="spellEnd"/>
          </w:p>
          <w:p w:rsidR="00B72DAA" w:rsidRPr="00B72DAA" w:rsidRDefault="00B72DAA" w:rsidP="00EC1E80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Целью проекта является проведение исследования по проблемам родного города по следующим направлениям:  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история возникновения, развития и названия улиц города 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lastRenderedPageBreak/>
              <w:t xml:space="preserve">выдающиеся </w:t>
            </w:r>
            <w:proofErr w:type="gramStart"/>
            <w:r w:rsidRPr="00B72DAA">
              <w:rPr>
                <w:rFonts w:ascii="Times New Roman" w:hAnsi="Times New Roman"/>
                <w:lang w:val="ru-RU"/>
              </w:rPr>
              <w:t>личности</w:t>
            </w:r>
            <w:proofErr w:type="gramEnd"/>
            <w:r w:rsidRPr="00B72DAA">
              <w:rPr>
                <w:rFonts w:ascii="Times New Roman" w:hAnsi="Times New Roman"/>
                <w:lang w:val="ru-RU"/>
              </w:rPr>
              <w:t xml:space="preserve"> когда-либо проживавшие или проживающие на той или иной улице 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7"/>
              </w:numPr>
              <w:spacing w:after="200"/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исторические памятники и другие достопримечательности 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Задачи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проекта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• Формирование учебных умений по сбору и обработке информации в предметных областях: истории, краеведения, литературы,  географии, экономики, информатики;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• Развитие навыков учебной самостоятельности;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• Воспитание патриотической и духовно-нравственной культуры;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• Формирование  потребности участвовать в разнообразной поисковой, творческой деятельности;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• Формирование у подрастающего поколения активной гражданской позиции; 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 xml:space="preserve">• Привлечение к поиску механизмов решения актуальных проблем местного сообщества через разработку и реализацию социально значимых проектов;  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7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bCs/>
                <w:lang w:val="ru-RU"/>
              </w:rPr>
              <w:t>Описание работы. Этапы разработки и реализации</w:t>
            </w:r>
            <w:r w:rsidRPr="00B72DAA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B72DA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Сбор материала по конкретной улице;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Оформление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</w:rPr>
              <w:t>работы</w:t>
            </w:r>
            <w:proofErr w:type="spellEnd"/>
          </w:p>
          <w:p w:rsidR="00B72DAA" w:rsidRPr="00B72DAA" w:rsidRDefault="00B72DAA" w:rsidP="00B72DA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Создание рубрики в газете, организация совместных муниципальных мероприятий и акций;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Проведение реальных и виртуальных экскурсий по городу Петровску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Выпуск книги «Улицы города рассказывают»</w:t>
            </w:r>
          </w:p>
          <w:p w:rsidR="00B72DAA" w:rsidRPr="0039292D" w:rsidRDefault="00B72DAA" w:rsidP="00B72DAA">
            <w:pPr>
              <w:pStyle w:val="a7"/>
              <w:ind w:left="862"/>
              <w:rPr>
                <w:rFonts w:ascii="Times New Roman" w:hAnsi="Times New Roman"/>
                <w:lang w:val="ru-RU"/>
              </w:rPr>
            </w:pPr>
          </w:p>
        </w:tc>
      </w:tr>
      <w:tr w:rsidR="00B72DAA" w:rsidRPr="00B72DAA" w:rsidTr="00EC1E80">
        <w:trPr>
          <w:trHeight w:val="173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8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Ресурсы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</w:rPr>
              <w:t>Материальными</w:t>
            </w:r>
            <w:proofErr w:type="spellEnd"/>
            <w:r w:rsidRPr="00B72DAA">
              <w:rPr>
                <w:rFonts w:ascii="Times New Roman" w:hAnsi="Times New Roman"/>
              </w:rPr>
              <w:t xml:space="preserve">, </w:t>
            </w:r>
            <w:proofErr w:type="spellStart"/>
            <w:r w:rsidRPr="00B72DAA">
              <w:rPr>
                <w:rFonts w:ascii="Times New Roman" w:hAnsi="Times New Roman"/>
              </w:rPr>
              <w:t>людскими</w:t>
            </w:r>
            <w:proofErr w:type="spellEnd"/>
            <w:r w:rsidRPr="00B72DAA">
              <w:rPr>
                <w:rFonts w:ascii="Times New Roman" w:hAnsi="Times New Roman"/>
              </w:rPr>
              <w:t xml:space="preserve">, </w:t>
            </w:r>
            <w:proofErr w:type="spellStart"/>
            <w:r w:rsidRPr="00B72DAA">
              <w:rPr>
                <w:rFonts w:ascii="Times New Roman" w:hAnsi="Times New Roman"/>
              </w:rPr>
              <w:t>информационными</w:t>
            </w:r>
            <w:proofErr w:type="spellEnd"/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Распределение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ролей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позиций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Каждый школьник, принимающий участие в проекте собирает материал о конкретном здании, человеке и оформляет его в виде статьи в сборник.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B72DAA">
              <w:rPr>
                <w:rFonts w:ascii="Times New Roman" w:hAnsi="Times New Roman"/>
                <w:lang w:val="ru-RU"/>
              </w:rPr>
              <w:t>Обучающиеся</w:t>
            </w:r>
            <w:proofErr w:type="gramEnd"/>
            <w:r w:rsidRPr="00B72DAA">
              <w:rPr>
                <w:rFonts w:ascii="Times New Roman" w:hAnsi="Times New Roman"/>
                <w:lang w:val="ru-RU"/>
              </w:rPr>
              <w:t xml:space="preserve"> по желанию на собранном материале могут определить и провести исследование по теме проекта.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Роль консультантов и руководителей: направить деятельность обучающихся, помочь в обобщении и систематизации собранных материалов.</w:t>
            </w:r>
          </w:p>
        </w:tc>
      </w:tr>
      <w:tr w:rsidR="00B72DAA" w:rsidRPr="00F24516" w:rsidTr="00EC1E80">
        <w:trPr>
          <w:trHeight w:val="17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r w:rsidRPr="00B72DAA">
              <w:rPr>
                <w:rFonts w:ascii="Times New Roman" w:hAnsi="Times New Roman"/>
              </w:rPr>
              <w:t>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</w:rPr>
            </w:pPr>
            <w:proofErr w:type="spellStart"/>
            <w:r w:rsidRPr="00B72DAA">
              <w:rPr>
                <w:rFonts w:ascii="Times New Roman" w:hAnsi="Times New Roman"/>
                <w:bCs/>
              </w:rPr>
              <w:t>Предполагаемые</w:t>
            </w:r>
            <w:proofErr w:type="spellEnd"/>
            <w:r w:rsidRPr="00B72DAA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72DAA">
              <w:rPr>
                <w:rFonts w:ascii="Times New Roman" w:hAnsi="Times New Roman"/>
                <w:bCs/>
              </w:rPr>
              <w:t>результаты</w:t>
            </w:r>
            <w:proofErr w:type="spellEnd"/>
            <w:r w:rsidRPr="00B72DA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Сохранить память для будущих поколений.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Выступления на конференциях.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Выпуск сборника  «Улицы города рассказывают»</w:t>
            </w:r>
          </w:p>
          <w:p w:rsidR="00B72DAA" w:rsidRPr="00B72DAA" w:rsidRDefault="00B72DAA" w:rsidP="00EC1E80">
            <w:pPr>
              <w:rPr>
                <w:rFonts w:ascii="Times New Roman" w:hAnsi="Times New Roman"/>
                <w:lang w:val="ru-RU"/>
              </w:rPr>
            </w:pPr>
            <w:r w:rsidRPr="00B72DAA">
              <w:rPr>
                <w:rFonts w:ascii="Times New Roman" w:hAnsi="Times New Roman"/>
                <w:lang w:val="ru-RU"/>
              </w:rPr>
              <w:t>Проведение экскурсий (виртуальных и реальных)</w:t>
            </w:r>
          </w:p>
        </w:tc>
      </w:tr>
    </w:tbl>
    <w:p w:rsidR="00B72DAA" w:rsidRPr="00B72DAA" w:rsidRDefault="00B72DAA" w:rsidP="0090705C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B72DAA" w:rsidRPr="00B72DAA" w:rsidRDefault="00B72DAA" w:rsidP="00B72DAA">
      <w:pPr>
        <w:spacing w:line="276" w:lineRule="auto"/>
        <w:jc w:val="center"/>
        <w:rPr>
          <w:rFonts w:ascii="Times New Roman" w:hAnsi="Times New Roman"/>
          <w:b/>
          <w:lang w:val="ru-RU"/>
        </w:rPr>
      </w:pPr>
      <w:r w:rsidRPr="00B72DAA">
        <w:rPr>
          <w:rFonts w:ascii="Times New Roman" w:hAnsi="Times New Roman"/>
          <w:b/>
          <w:lang w:val="ru-RU"/>
        </w:rPr>
        <w:t>Проект « Длина Георгиевской ленточки»</w:t>
      </w:r>
    </w:p>
    <w:p w:rsidR="00B72DAA" w:rsidRPr="00B72DAA" w:rsidRDefault="00B72DAA" w:rsidP="00B72DAA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tbl>
      <w:tblPr>
        <w:tblStyle w:val="a9"/>
        <w:tblW w:w="9781" w:type="dxa"/>
        <w:tblInd w:w="-34" w:type="dxa"/>
        <w:tblLook w:val="04A0"/>
      </w:tblPr>
      <w:tblGrid>
        <w:gridCol w:w="2446"/>
        <w:gridCol w:w="7335"/>
      </w:tblGrid>
      <w:tr w:rsidR="00B72DAA" w:rsidRPr="00B72DAA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Тема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b/>
              </w:rPr>
            </w:pPr>
            <w:proofErr w:type="spellStart"/>
            <w:r w:rsidRPr="00B72DAA">
              <w:rPr>
                <w:b/>
              </w:rPr>
              <w:t>Длина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Георгиевской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ленточки</w:t>
            </w:r>
            <w:proofErr w:type="spellEnd"/>
          </w:p>
          <w:p w:rsidR="00B72DAA" w:rsidRPr="00B72DAA" w:rsidRDefault="00B72DAA" w:rsidP="00EC1E80"/>
        </w:tc>
      </w:tr>
      <w:tr w:rsidR="00B72DAA" w:rsidRPr="00B72DAA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Возрастная</w:t>
            </w:r>
            <w:proofErr w:type="spellEnd"/>
            <w:r w:rsidRPr="00B72DAA">
              <w:t> </w:t>
            </w:r>
            <w:proofErr w:type="spellStart"/>
            <w:r w:rsidRPr="00B72DAA">
              <w:t>категория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учащихся</w:t>
            </w:r>
            <w:proofErr w:type="spellEnd"/>
            <w:r w:rsidRPr="00B72DAA">
              <w:t xml:space="preserve"> </w:t>
            </w:r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b/>
              </w:rPr>
            </w:pPr>
            <w:r w:rsidRPr="00B72DAA">
              <w:rPr>
                <w:b/>
              </w:rPr>
              <w:t xml:space="preserve">5-11 </w:t>
            </w:r>
            <w:proofErr w:type="spellStart"/>
            <w:r w:rsidRPr="00B72DAA">
              <w:rPr>
                <w:b/>
              </w:rPr>
              <w:t>классы</w:t>
            </w:r>
            <w:proofErr w:type="spellEnd"/>
            <w:r w:rsidRPr="00B72DAA">
              <w:rPr>
                <w:b/>
              </w:rPr>
              <w:t xml:space="preserve"> </w:t>
            </w:r>
          </w:p>
          <w:p w:rsidR="00B72DAA" w:rsidRPr="00B72DAA" w:rsidRDefault="00B72DAA" w:rsidP="00EC1E80"/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Основополагающий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вопрос</w:t>
            </w:r>
            <w:proofErr w:type="spellEnd"/>
            <w:r w:rsidRPr="00B72DAA">
              <w:t xml:space="preserve"> </w:t>
            </w:r>
          </w:p>
          <w:p w:rsidR="00B72DAA" w:rsidRPr="00B72DAA" w:rsidRDefault="00B72DAA" w:rsidP="00EC1E80"/>
        </w:tc>
        <w:tc>
          <w:tcPr>
            <w:tcW w:w="7335" w:type="dxa"/>
          </w:tcPr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Нужно ли сегодня сохранять память о   Великой Отечественной войне?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Проблемные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вопросы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B72DAA">
            <w:pPr>
              <w:pStyle w:val="a7"/>
              <w:numPr>
                <w:ilvl w:val="0"/>
                <w:numId w:val="9"/>
              </w:num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Есть ли в нашей семье участники Великой Отечественной войны?</w:t>
            </w:r>
          </w:p>
          <w:p w:rsidR="00B72DAA" w:rsidRPr="00B72DAA" w:rsidRDefault="00B72DAA" w:rsidP="00B72DAA">
            <w:pPr>
              <w:pStyle w:val="a7"/>
              <w:numPr>
                <w:ilvl w:val="0"/>
                <w:numId w:val="9"/>
              </w:numPr>
              <w:rPr>
                <w:lang w:val="ru-RU"/>
              </w:rPr>
            </w:pPr>
            <w:r w:rsidRPr="00B72DAA">
              <w:rPr>
                <w:b/>
                <w:lang w:val="ru-RU"/>
              </w:rPr>
              <w:lastRenderedPageBreak/>
              <w:t>Можно ли  сегодня найти воспоминания о Великой Отечественной войне?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lastRenderedPageBreak/>
              <w:t>Цель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Сохранить память о трагических и героических событиях Великой Отечественной войны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Задачи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1. Познакомится с воспоминаниями родственников о </w:t>
            </w:r>
            <w:r w:rsidRPr="00B72DAA">
              <w:rPr>
                <w:b/>
                <w:lang w:val="ru-RU"/>
              </w:rPr>
              <w:t>Великой Отечественной войне</w:t>
            </w:r>
            <w:r w:rsidRPr="00B72DAA">
              <w:rPr>
                <w:lang w:val="ru-RU"/>
              </w:rPr>
              <w:t xml:space="preserve"> и документами той эпохи на сайте «Подвиг народа»  и в семейном архиве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2. Записать найденные сведения в жанре статьи, рассказа, интервью.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Гипотеза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решения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проблемы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Если ещё живы люди, жившие в годы </w:t>
            </w:r>
            <w:r w:rsidRPr="00B72DAA">
              <w:rPr>
                <w:b/>
                <w:lang w:val="ru-RU"/>
              </w:rPr>
              <w:t>Великой Отечественной войны, значит пока ещё можно собрать рассказы очевидцев.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Группы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для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реализации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spacing w:line="276" w:lineRule="auto"/>
              <w:rPr>
                <w:lang w:val="ru-RU"/>
              </w:rPr>
            </w:pPr>
            <w:r w:rsidRPr="00B72DAA">
              <w:rPr>
                <w:lang w:val="ru-RU"/>
              </w:rPr>
              <w:t xml:space="preserve">1. </w:t>
            </w:r>
            <w:proofErr w:type="gramStart"/>
            <w:r w:rsidRPr="00B72DAA">
              <w:rPr>
                <w:lang w:val="ru-RU"/>
              </w:rPr>
              <w:t xml:space="preserve">«Архиваторы» - Рогожкина Алиса, </w:t>
            </w:r>
            <w:proofErr w:type="spellStart"/>
            <w:r w:rsidRPr="00B72DAA">
              <w:rPr>
                <w:lang w:val="ru-RU"/>
              </w:rPr>
              <w:t>Шаповалова</w:t>
            </w:r>
            <w:proofErr w:type="spellEnd"/>
            <w:r w:rsidRPr="00B72DAA">
              <w:rPr>
                <w:lang w:val="ru-RU"/>
              </w:rPr>
              <w:t xml:space="preserve"> Полина, Синькова  Юлия, Рубцов Илья, Фурман Маргарита, </w:t>
            </w:r>
            <w:proofErr w:type="spellStart"/>
            <w:r w:rsidRPr="00B72DAA">
              <w:rPr>
                <w:lang w:val="ru-RU"/>
              </w:rPr>
              <w:t>Ашивкин</w:t>
            </w:r>
            <w:proofErr w:type="spellEnd"/>
            <w:r w:rsidRPr="00B72DAA">
              <w:rPr>
                <w:lang w:val="ru-RU"/>
              </w:rPr>
              <w:t xml:space="preserve"> Дмитрий, Попов Руслан, Храмов Артём, </w:t>
            </w:r>
            <w:proofErr w:type="spellStart"/>
            <w:r w:rsidRPr="00B72DAA">
              <w:rPr>
                <w:lang w:val="ru-RU"/>
              </w:rPr>
              <w:t>Багуй</w:t>
            </w:r>
            <w:proofErr w:type="spellEnd"/>
            <w:r w:rsidRPr="00B72DAA">
              <w:rPr>
                <w:lang w:val="ru-RU"/>
              </w:rPr>
              <w:t xml:space="preserve"> Ирина, Смирнова Диана, </w:t>
            </w:r>
            <w:proofErr w:type="spellStart"/>
            <w:r w:rsidRPr="00B72DAA">
              <w:rPr>
                <w:lang w:val="ru-RU"/>
              </w:rPr>
              <w:t>Сарксян</w:t>
            </w:r>
            <w:proofErr w:type="spellEnd"/>
            <w:r w:rsidRPr="00B72DAA">
              <w:rPr>
                <w:lang w:val="ru-RU"/>
              </w:rPr>
              <w:t xml:space="preserve"> Елизавета, Харламова Кристина, </w:t>
            </w:r>
            <w:proofErr w:type="spellStart"/>
            <w:r w:rsidRPr="00B72DAA">
              <w:rPr>
                <w:lang w:val="ru-RU"/>
              </w:rPr>
              <w:t>Вагаева</w:t>
            </w:r>
            <w:proofErr w:type="spellEnd"/>
            <w:r w:rsidRPr="00B72DAA">
              <w:rPr>
                <w:lang w:val="ru-RU"/>
              </w:rPr>
              <w:t xml:space="preserve"> Екатерина,</w:t>
            </w:r>
            <w:proofErr w:type="gramEnd"/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2. «Корректоры» - Храмов Артём, </w:t>
            </w:r>
            <w:proofErr w:type="spellStart"/>
            <w:r w:rsidRPr="00B72DAA">
              <w:rPr>
                <w:lang w:val="ru-RU"/>
              </w:rPr>
              <w:t>Багуй</w:t>
            </w:r>
            <w:proofErr w:type="spellEnd"/>
            <w:r w:rsidRPr="00B72DAA">
              <w:rPr>
                <w:lang w:val="ru-RU"/>
              </w:rPr>
              <w:t xml:space="preserve"> Ирина, Крупнова Ксения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3. «Оформители» - Фурман Маргарита, </w:t>
            </w:r>
            <w:proofErr w:type="spellStart"/>
            <w:r w:rsidRPr="00B72DAA">
              <w:rPr>
                <w:lang w:val="ru-RU"/>
              </w:rPr>
              <w:t>Сарксян</w:t>
            </w:r>
            <w:proofErr w:type="spellEnd"/>
            <w:r w:rsidRPr="00B72DAA">
              <w:rPr>
                <w:lang w:val="ru-RU"/>
              </w:rPr>
              <w:t xml:space="preserve"> Елизавета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4. «Верстальщики» - Попов Руслан, 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5. Руководители проекта – 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Сторожева Т.Ю., учитель русского языка и литературы МБОУ «СОШ№8 г. Петровска»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proofErr w:type="spellStart"/>
            <w:r w:rsidRPr="00B72DAA">
              <w:rPr>
                <w:lang w:val="ru-RU"/>
              </w:rPr>
              <w:t>Панчук</w:t>
            </w:r>
            <w:proofErr w:type="spellEnd"/>
            <w:r w:rsidRPr="00B72DAA">
              <w:rPr>
                <w:lang w:val="ru-RU"/>
              </w:rPr>
              <w:t>, Е.В., учитель истории и обществознания МБОУ «СОШ№8 г. Петровска»,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proofErr w:type="spellStart"/>
            <w:r w:rsidRPr="00B72DAA">
              <w:rPr>
                <w:lang w:val="ru-RU"/>
              </w:rPr>
              <w:t>Хребтищева</w:t>
            </w:r>
            <w:proofErr w:type="spellEnd"/>
            <w:r w:rsidRPr="00B72DAA">
              <w:rPr>
                <w:lang w:val="ru-RU"/>
              </w:rPr>
              <w:t xml:space="preserve"> Е.Ю., учитель русского языка и литературы МБОУ «СОШ№8 г. Петровска»,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План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работы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январь   – апрель 2015- сбор информации, жанровое оформление собранной информации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апрель  - май 2015 –  работа корректоров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май – июнь  2015 –  работа оформителей и верстальщиков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июнь - июль  2015 – выпуск сборника</w:t>
            </w:r>
          </w:p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lang w:val="ru-RU"/>
              </w:rPr>
              <w:t xml:space="preserve"> « </w:t>
            </w:r>
            <w:r w:rsidRPr="00B72DAA">
              <w:rPr>
                <w:b/>
                <w:lang w:val="ru-RU"/>
              </w:rPr>
              <w:t>Длина Георгиевской ленточки»</w:t>
            </w:r>
          </w:p>
        </w:tc>
      </w:tr>
      <w:tr w:rsidR="00B72DAA" w:rsidRPr="00F24516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Источники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информации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Беседа с участниками Великой Отечественной войны, архивы школьных следопытов.</w:t>
            </w:r>
          </w:p>
        </w:tc>
      </w:tr>
      <w:tr w:rsidR="00B72DAA" w:rsidRPr="00B72DAA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Продукт</w:t>
            </w:r>
            <w:proofErr w:type="spellEnd"/>
            <w:r w:rsidRPr="00B72DAA">
              <w:t xml:space="preserve"> (</w:t>
            </w:r>
            <w:proofErr w:type="spellStart"/>
            <w:r w:rsidRPr="00B72DAA">
              <w:t>продукты</w:t>
            </w:r>
            <w:proofErr w:type="spellEnd"/>
            <w:r w:rsidRPr="00B72DAA">
              <w:t xml:space="preserve">) </w:t>
            </w:r>
            <w:proofErr w:type="spellStart"/>
            <w:r w:rsidRPr="00B72DAA">
              <w:t>проекта</w:t>
            </w:r>
            <w:proofErr w:type="spellEnd"/>
            <w:r w:rsidRPr="00B72DAA">
              <w:t xml:space="preserve"> (</w:t>
            </w:r>
            <w:proofErr w:type="spellStart"/>
            <w:r w:rsidRPr="00B72DAA">
              <w:t>прилагается</w:t>
            </w:r>
            <w:proofErr w:type="spellEnd"/>
            <w:r w:rsidRPr="00B72DAA">
              <w:t>)</w:t>
            </w:r>
          </w:p>
        </w:tc>
        <w:tc>
          <w:tcPr>
            <w:tcW w:w="7335" w:type="dxa"/>
          </w:tcPr>
          <w:p w:rsidR="00B72DAA" w:rsidRPr="00B72DAA" w:rsidRDefault="00B72DAA" w:rsidP="00EC1E80">
            <w:pPr>
              <w:rPr>
                <w:b/>
              </w:rPr>
            </w:pPr>
            <w:proofErr w:type="spellStart"/>
            <w:r w:rsidRPr="00B72DAA">
              <w:t>сборник</w:t>
            </w:r>
            <w:proofErr w:type="spellEnd"/>
            <w:r w:rsidRPr="00B72DAA">
              <w:t xml:space="preserve"> « </w:t>
            </w:r>
            <w:proofErr w:type="spellStart"/>
            <w:r w:rsidRPr="00B72DAA">
              <w:rPr>
                <w:b/>
              </w:rPr>
              <w:t>Длина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Георгиевской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ленточки</w:t>
            </w:r>
            <w:proofErr w:type="spellEnd"/>
            <w:r w:rsidRPr="00B72DAA">
              <w:rPr>
                <w:b/>
              </w:rPr>
              <w:t>»</w:t>
            </w:r>
          </w:p>
          <w:p w:rsidR="00B72DAA" w:rsidRPr="00B72DAA" w:rsidRDefault="00B72DAA" w:rsidP="00EC1E80"/>
        </w:tc>
      </w:tr>
      <w:tr w:rsidR="00B72DAA" w:rsidRPr="00B72DAA" w:rsidTr="00B72DAA">
        <w:tc>
          <w:tcPr>
            <w:tcW w:w="2446" w:type="dxa"/>
          </w:tcPr>
          <w:p w:rsidR="00B72DAA" w:rsidRPr="00B72DAA" w:rsidRDefault="00B72DAA" w:rsidP="00EC1E80">
            <w:proofErr w:type="spellStart"/>
            <w:r w:rsidRPr="00B72DAA">
              <w:t>Форма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защиты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7335" w:type="dxa"/>
          </w:tcPr>
          <w:p w:rsidR="00B72DAA" w:rsidRPr="00B72DAA" w:rsidRDefault="00B72DAA" w:rsidP="00EC1E80">
            <w:r w:rsidRPr="00B72DAA">
              <w:rPr>
                <w:lang w:val="ru-RU"/>
              </w:rPr>
              <w:t xml:space="preserve">Презентация сборника на  мероприятиях, посвящённых 70-летию </w:t>
            </w:r>
            <w:proofErr w:type="spellStart"/>
            <w:r w:rsidRPr="00B72DAA">
              <w:t>Победы</w:t>
            </w:r>
            <w:proofErr w:type="spellEnd"/>
            <w:r w:rsidRPr="00B72DAA">
              <w:t xml:space="preserve">. </w:t>
            </w:r>
          </w:p>
        </w:tc>
      </w:tr>
    </w:tbl>
    <w:p w:rsidR="00B72DAA" w:rsidRPr="00B72DAA" w:rsidRDefault="00B72DAA" w:rsidP="0090705C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B72DAA" w:rsidRPr="00B72DAA" w:rsidRDefault="00B72DAA" w:rsidP="00B72DAA">
      <w:pPr>
        <w:jc w:val="center"/>
        <w:rPr>
          <w:rFonts w:ascii="Times New Roman" w:hAnsi="Times New Roman"/>
          <w:b/>
          <w:lang w:val="ru-RU"/>
        </w:rPr>
      </w:pPr>
      <w:r w:rsidRPr="00B72DAA">
        <w:rPr>
          <w:rFonts w:ascii="Times New Roman" w:hAnsi="Times New Roman"/>
          <w:b/>
          <w:lang w:val="ru-RU"/>
        </w:rPr>
        <w:t xml:space="preserve">Проект « </w:t>
      </w:r>
      <w:proofErr w:type="spellStart"/>
      <w:r w:rsidRPr="00B72DAA">
        <w:rPr>
          <w:rFonts w:ascii="Times New Roman" w:hAnsi="Times New Roman"/>
          <w:b/>
        </w:rPr>
        <w:t>Петровск</w:t>
      </w:r>
      <w:proofErr w:type="spellEnd"/>
      <w:r w:rsidRPr="00B72DAA">
        <w:rPr>
          <w:rFonts w:ascii="Times New Roman" w:hAnsi="Times New Roman"/>
          <w:b/>
        </w:rPr>
        <w:t xml:space="preserve">  - </w:t>
      </w:r>
      <w:proofErr w:type="spellStart"/>
      <w:r w:rsidRPr="00B72DAA">
        <w:rPr>
          <w:rFonts w:ascii="Times New Roman" w:hAnsi="Times New Roman"/>
          <w:b/>
        </w:rPr>
        <w:t>город</w:t>
      </w:r>
      <w:proofErr w:type="spellEnd"/>
      <w:r w:rsidRPr="00B72DAA">
        <w:rPr>
          <w:rFonts w:ascii="Times New Roman" w:hAnsi="Times New Roman"/>
          <w:b/>
        </w:rPr>
        <w:t xml:space="preserve"> «</w:t>
      </w:r>
      <w:proofErr w:type="spellStart"/>
      <w:r w:rsidRPr="00B72DAA">
        <w:rPr>
          <w:rFonts w:ascii="Times New Roman" w:hAnsi="Times New Roman"/>
          <w:b/>
        </w:rPr>
        <w:t>Ревизора</w:t>
      </w:r>
      <w:proofErr w:type="spellEnd"/>
      <w:r w:rsidRPr="00B72DAA">
        <w:rPr>
          <w:rFonts w:ascii="Times New Roman" w:hAnsi="Times New Roman"/>
          <w:b/>
        </w:rPr>
        <w:t>»</w:t>
      </w:r>
    </w:p>
    <w:p w:rsidR="00B72DAA" w:rsidRPr="00B72DAA" w:rsidRDefault="00B72DAA" w:rsidP="00B72DAA">
      <w:pPr>
        <w:jc w:val="center"/>
        <w:rPr>
          <w:rFonts w:ascii="Times New Roman" w:hAnsi="Times New Roman"/>
          <w:b/>
        </w:rPr>
      </w:pPr>
    </w:p>
    <w:tbl>
      <w:tblPr>
        <w:tblStyle w:val="a9"/>
        <w:tblW w:w="0" w:type="auto"/>
        <w:tblLook w:val="04A0"/>
      </w:tblPr>
      <w:tblGrid>
        <w:gridCol w:w="2943"/>
        <w:gridCol w:w="6628"/>
      </w:tblGrid>
      <w:tr w:rsidR="00B72DAA" w:rsidRPr="00B72DAA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Тема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roofErr w:type="spellStart"/>
            <w:r w:rsidRPr="00B72DAA">
              <w:rPr>
                <w:b/>
              </w:rPr>
              <w:t>Петровск</w:t>
            </w:r>
            <w:proofErr w:type="spellEnd"/>
            <w:r w:rsidRPr="00B72DAA">
              <w:rPr>
                <w:b/>
              </w:rPr>
              <w:t xml:space="preserve">  - </w:t>
            </w:r>
            <w:proofErr w:type="spellStart"/>
            <w:r w:rsidRPr="00B72DAA">
              <w:rPr>
                <w:b/>
              </w:rPr>
              <w:t>город</w:t>
            </w:r>
            <w:proofErr w:type="spellEnd"/>
            <w:r w:rsidRPr="00B72DAA">
              <w:rPr>
                <w:b/>
              </w:rPr>
              <w:t xml:space="preserve"> «</w:t>
            </w:r>
            <w:proofErr w:type="spellStart"/>
            <w:r w:rsidRPr="00B72DAA">
              <w:rPr>
                <w:b/>
              </w:rPr>
              <w:t>Ревизора</w:t>
            </w:r>
            <w:proofErr w:type="spellEnd"/>
            <w:r w:rsidRPr="00B72DAA">
              <w:rPr>
                <w:b/>
              </w:rPr>
              <w:t>»</w:t>
            </w:r>
          </w:p>
        </w:tc>
      </w:tr>
      <w:tr w:rsidR="00B72DAA" w:rsidRPr="00B72DAA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Возрастная</w:t>
            </w:r>
            <w:proofErr w:type="spellEnd"/>
            <w:r w:rsidRPr="00B72DAA">
              <w:t> </w:t>
            </w:r>
            <w:proofErr w:type="spellStart"/>
            <w:r w:rsidRPr="00B72DAA">
              <w:t>категория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учащихся</w:t>
            </w:r>
            <w:proofErr w:type="spellEnd"/>
            <w:r w:rsidRPr="00B72DAA"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8б класс МБОУ «СОШ№8 г. Петровска»</w:t>
            </w:r>
          </w:p>
          <w:p w:rsidR="00B72DAA" w:rsidRPr="00B72DAA" w:rsidRDefault="00B72DAA" w:rsidP="00EC1E80">
            <w:pPr>
              <w:rPr>
                <w:b/>
              </w:rPr>
            </w:pPr>
            <w:proofErr w:type="spellStart"/>
            <w:r w:rsidRPr="00B72DAA">
              <w:rPr>
                <w:b/>
              </w:rPr>
              <w:t>Смирнова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Диана</w:t>
            </w:r>
            <w:proofErr w:type="spellEnd"/>
            <w:r w:rsidRPr="00B72DAA">
              <w:rPr>
                <w:b/>
              </w:rPr>
              <w:t xml:space="preserve">, </w:t>
            </w:r>
            <w:proofErr w:type="spellStart"/>
            <w:r w:rsidRPr="00B72DAA">
              <w:rPr>
                <w:b/>
              </w:rPr>
              <w:t>Сарксян</w:t>
            </w:r>
            <w:proofErr w:type="spellEnd"/>
            <w:r w:rsidRPr="00B72DAA">
              <w:rPr>
                <w:b/>
              </w:rPr>
              <w:t xml:space="preserve"> </w:t>
            </w:r>
            <w:proofErr w:type="spellStart"/>
            <w:r w:rsidRPr="00B72DAA">
              <w:rPr>
                <w:b/>
              </w:rPr>
              <w:t>Елизавета</w:t>
            </w:r>
            <w:proofErr w:type="spellEnd"/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Руководитель</w:t>
            </w:r>
            <w:proofErr w:type="spellEnd"/>
            <w:r w:rsidRPr="00B72DAA"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Сторожева Т.Ю., учитель русского языка и литературы МБОУ «СОШ№8 г. Петровска»,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proofErr w:type="spellStart"/>
            <w:r w:rsidRPr="00B72DAA">
              <w:rPr>
                <w:lang w:val="ru-RU"/>
              </w:rPr>
              <w:t>Панчук</w:t>
            </w:r>
            <w:proofErr w:type="spellEnd"/>
            <w:r w:rsidRPr="00B72DAA">
              <w:rPr>
                <w:lang w:val="ru-RU"/>
              </w:rPr>
              <w:t xml:space="preserve"> Е.В., учитель истории и обществознания  МБОУ «СОШ№8 г. Петровска»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roofErr w:type="spellStart"/>
            <w:r w:rsidRPr="00B72DAA">
              <w:t>Основополагающий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вопрос</w:t>
            </w:r>
            <w:proofErr w:type="spellEnd"/>
            <w:r w:rsidRPr="00B72DAA"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Можно ли составить заочную экскурсию по Петровску </w:t>
            </w:r>
            <w:proofErr w:type="gramStart"/>
            <w:r w:rsidRPr="00B72DAA">
              <w:rPr>
                <w:lang w:val="ru-RU"/>
              </w:rPr>
              <w:t>-г</w:t>
            </w:r>
            <w:proofErr w:type="gramEnd"/>
            <w:r w:rsidRPr="00B72DAA">
              <w:rPr>
                <w:lang w:val="ru-RU"/>
              </w:rPr>
              <w:t>ороду «Ревизора»?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Проблемные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вопросы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Можно ли погрузиться в мир литературы, став участником экскурсий и мастер-классов</w:t>
            </w:r>
            <w:proofErr w:type="gramStart"/>
            <w:r w:rsidRPr="00B72DAA">
              <w:rPr>
                <w:lang w:val="ru-RU"/>
              </w:rPr>
              <w:t xml:space="preserve"> ?</w:t>
            </w:r>
            <w:proofErr w:type="gramEnd"/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lastRenderedPageBreak/>
              <w:t>Цель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Создать экскурсии «</w:t>
            </w:r>
            <w:r w:rsidRPr="00B72DAA">
              <w:rPr>
                <w:b/>
                <w:lang w:val="ru-RU"/>
              </w:rPr>
              <w:t>Литературная экскурсия «Петровск  - город «Ревизора»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Задачи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1. Найти материал о Петровске - городе «Ревизора»</w:t>
            </w:r>
          </w:p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2. Создать мастер-классы, позволяющие стать участниками литературного действа.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Гипотеза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решения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проблемы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 xml:space="preserve">Если в Петровске есть места, которые так или иначе отражают содержание комедии Н.В. Гоголя,  значит, можно сделать интерактивные экскурсии, чтобы увидеть их своими глазами. </w:t>
            </w:r>
          </w:p>
        </w:tc>
      </w:tr>
      <w:tr w:rsidR="00B72DAA" w:rsidRPr="00B72DAA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Группы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для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реализации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spacing w:line="276" w:lineRule="auto"/>
            </w:pPr>
            <w:proofErr w:type="spellStart"/>
            <w:r w:rsidRPr="00B72DAA">
              <w:t>Проект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групповой</w:t>
            </w:r>
            <w:proofErr w:type="spellEnd"/>
          </w:p>
          <w:p w:rsidR="00B72DAA" w:rsidRPr="00B72DAA" w:rsidRDefault="00B72DAA" w:rsidP="00EC1E80"/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План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работы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1. Изучить литературу по теме проекта</w:t>
            </w:r>
          </w:p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2. Создать сценарии экскурсий и мастер-классов</w:t>
            </w:r>
          </w:p>
          <w:p w:rsidR="00B72DAA" w:rsidRPr="00B72DAA" w:rsidRDefault="00B72DAA" w:rsidP="00EC1E80">
            <w:pPr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>3. Провести экскурсии для жителей Петровска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Источники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информации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spacing w:line="276" w:lineRule="auto"/>
              <w:ind w:left="1410" w:hanging="1410"/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>Литературная энциклопедия: от Петровского уезда</w:t>
            </w:r>
          </w:p>
          <w:p w:rsidR="00B72DAA" w:rsidRPr="00B72DAA" w:rsidRDefault="00B72DAA" w:rsidP="00EC1E80">
            <w:pPr>
              <w:spacing w:line="276" w:lineRule="auto"/>
              <w:ind w:left="1410" w:hanging="1410"/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>до Петровского района</w:t>
            </w:r>
            <w:proofErr w:type="gramStart"/>
            <w:r w:rsidRPr="00B72DAA">
              <w:rPr>
                <w:lang w:val="ru-RU"/>
              </w:rPr>
              <w:t xml:space="preserve"> / П</w:t>
            </w:r>
            <w:proofErr w:type="gramEnd"/>
            <w:r w:rsidRPr="00B72DAA">
              <w:rPr>
                <w:lang w:val="ru-RU"/>
              </w:rPr>
              <w:t>од редакцией Т.Ю.</w:t>
            </w:r>
          </w:p>
          <w:p w:rsidR="00B72DAA" w:rsidRPr="00B72DAA" w:rsidRDefault="00B72DAA" w:rsidP="00EC1E80">
            <w:pPr>
              <w:spacing w:line="276" w:lineRule="auto"/>
              <w:ind w:left="1410" w:hanging="1410"/>
              <w:jc w:val="both"/>
              <w:rPr>
                <w:lang w:val="ru-RU"/>
              </w:rPr>
            </w:pPr>
            <w:r w:rsidRPr="00B72DAA">
              <w:rPr>
                <w:lang w:val="ru-RU"/>
              </w:rPr>
              <w:t xml:space="preserve">Сторожевой, О.С. </w:t>
            </w:r>
            <w:proofErr w:type="spellStart"/>
            <w:r w:rsidRPr="00B72DAA">
              <w:rPr>
                <w:lang w:val="ru-RU"/>
              </w:rPr>
              <w:t>Жирновой</w:t>
            </w:r>
            <w:proofErr w:type="spellEnd"/>
            <w:r w:rsidRPr="00B72DAA">
              <w:rPr>
                <w:lang w:val="ru-RU"/>
              </w:rPr>
              <w:t xml:space="preserve">.– Саратов, 2014. </w:t>
            </w:r>
          </w:p>
          <w:p w:rsidR="00B72DAA" w:rsidRPr="00B72DAA" w:rsidRDefault="00B72DAA" w:rsidP="00EC1E80">
            <w:pPr>
              <w:ind w:firstLine="57"/>
              <w:jc w:val="center"/>
              <w:rPr>
                <w:b/>
                <w:bCs/>
                <w:lang w:val="ru-RU"/>
              </w:rPr>
            </w:pPr>
            <w:r w:rsidRPr="00B72DAA">
              <w:rPr>
                <w:b/>
                <w:lang w:val="ru-RU"/>
              </w:rPr>
              <w:t>Творчество Н.В. Гоголя</w:t>
            </w:r>
          </w:p>
          <w:p w:rsidR="00B72DAA" w:rsidRPr="00B72DAA" w:rsidRDefault="00B72DAA" w:rsidP="00EC1E80">
            <w:pPr>
              <w:ind w:firstLine="57"/>
              <w:rPr>
                <w:lang w:val="ru-RU"/>
              </w:rPr>
            </w:pPr>
            <w:r w:rsidRPr="00B72DAA">
              <w:rPr>
                <w:b/>
                <w:bCs/>
                <w:lang w:val="ru-RU"/>
              </w:rPr>
              <w:t>Гоголь Н.</w:t>
            </w:r>
            <w:r w:rsidRPr="00B72DAA">
              <w:rPr>
                <w:lang w:val="ru-RU"/>
              </w:rPr>
              <w:t xml:space="preserve"> Ревизор: Комедии. / Н. Гоголь - М..</w:t>
            </w:r>
            <w:proofErr w:type="spellStart"/>
            <w:r w:rsidRPr="00B72DAA">
              <w:rPr>
                <w:lang w:val="ru-RU"/>
              </w:rPr>
              <w:t>Кучково</w:t>
            </w:r>
            <w:proofErr w:type="spellEnd"/>
            <w:r w:rsidRPr="00B72DAA">
              <w:rPr>
                <w:lang w:val="ru-RU"/>
              </w:rPr>
              <w:t xml:space="preserve"> поле, 2001.</w:t>
            </w:r>
          </w:p>
          <w:p w:rsidR="00B72DAA" w:rsidRPr="00B72DAA" w:rsidRDefault="00B72DAA" w:rsidP="00EC1E80">
            <w:pPr>
              <w:ind w:firstLine="57"/>
              <w:jc w:val="center"/>
              <w:rPr>
                <w:b/>
                <w:bCs/>
                <w:lang w:val="ru-RU"/>
              </w:rPr>
            </w:pPr>
            <w:r w:rsidRPr="00B72DAA">
              <w:rPr>
                <w:b/>
                <w:lang w:val="ru-RU"/>
              </w:rPr>
              <w:t>О нем:</w:t>
            </w:r>
          </w:p>
          <w:p w:rsidR="00B72DAA" w:rsidRPr="00B72DAA" w:rsidRDefault="00B72DAA" w:rsidP="00EC1E80">
            <w:pPr>
              <w:ind w:firstLine="57"/>
              <w:rPr>
                <w:b/>
                <w:bCs/>
                <w:lang w:val="ru-RU"/>
              </w:rPr>
            </w:pPr>
            <w:proofErr w:type="spellStart"/>
            <w:r w:rsidRPr="00B72DAA">
              <w:rPr>
                <w:b/>
                <w:bCs/>
                <w:lang w:val="ru-RU"/>
              </w:rPr>
              <w:t>Пукемов</w:t>
            </w:r>
            <w:proofErr w:type="spellEnd"/>
            <w:r w:rsidRPr="00B72DAA">
              <w:rPr>
                <w:b/>
                <w:bCs/>
                <w:lang w:val="ru-RU"/>
              </w:rPr>
              <w:t xml:space="preserve"> А. </w:t>
            </w:r>
            <w:r w:rsidRPr="00B72DAA">
              <w:rPr>
                <w:lang w:val="ru-RU"/>
              </w:rPr>
              <w:t xml:space="preserve">Петровская прописка «Ревизора» / А. </w:t>
            </w:r>
            <w:proofErr w:type="spellStart"/>
            <w:r w:rsidRPr="00B72DAA">
              <w:rPr>
                <w:lang w:val="ru-RU"/>
              </w:rPr>
              <w:t>Пукемов</w:t>
            </w:r>
            <w:proofErr w:type="spellEnd"/>
            <w:r w:rsidRPr="00B72DAA">
              <w:rPr>
                <w:lang w:val="ru-RU"/>
              </w:rPr>
              <w:t xml:space="preserve"> // Петровские вести — 2006 — 19 января.</w:t>
            </w:r>
          </w:p>
          <w:p w:rsidR="00B72DAA" w:rsidRPr="00B72DAA" w:rsidRDefault="00B72DAA" w:rsidP="00EC1E80">
            <w:pPr>
              <w:ind w:firstLine="57"/>
              <w:rPr>
                <w:lang w:val="ru-RU"/>
              </w:rPr>
            </w:pPr>
            <w:proofErr w:type="spellStart"/>
            <w:r w:rsidRPr="00B72DAA">
              <w:rPr>
                <w:b/>
                <w:bCs/>
                <w:lang w:val="ru-RU"/>
              </w:rPr>
              <w:t>Прозоров</w:t>
            </w:r>
            <w:proofErr w:type="spellEnd"/>
            <w:r w:rsidRPr="00B72DAA">
              <w:rPr>
                <w:b/>
                <w:bCs/>
                <w:lang w:val="ru-RU"/>
              </w:rPr>
              <w:t xml:space="preserve">, В. </w:t>
            </w:r>
            <w:proofErr w:type="gramStart"/>
            <w:r w:rsidRPr="00B72DAA">
              <w:rPr>
                <w:b/>
                <w:bCs/>
                <w:lang w:val="ru-RU"/>
              </w:rPr>
              <w:t>В.</w:t>
            </w:r>
            <w:proofErr w:type="gramEnd"/>
            <w:r w:rsidRPr="00B72DAA">
              <w:rPr>
                <w:b/>
                <w:bCs/>
                <w:lang w:val="ru-RU"/>
              </w:rPr>
              <w:t xml:space="preserve"> </w:t>
            </w:r>
            <w:r w:rsidRPr="00B72DAA">
              <w:rPr>
                <w:lang w:val="ru-RU"/>
              </w:rPr>
              <w:t xml:space="preserve">Куда держит путь Иван Хлестаков? [Текст] / В. В. </w:t>
            </w:r>
            <w:proofErr w:type="spellStart"/>
            <w:r w:rsidRPr="00B72DAA">
              <w:rPr>
                <w:lang w:val="ru-RU"/>
              </w:rPr>
              <w:t>Прозоров</w:t>
            </w:r>
            <w:proofErr w:type="spellEnd"/>
            <w:r w:rsidRPr="00B72DAA">
              <w:rPr>
                <w:lang w:val="ru-RU"/>
              </w:rPr>
              <w:t xml:space="preserve"> /</w:t>
            </w:r>
            <w:proofErr w:type="spellStart"/>
            <w:r w:rsidRPr="00B72DAA">
              <w:rPr>
                <w:lang w:val="ru-RU"/>
              </w:rPr>
              <w:t>Хлестаковский</w:t>
            </w:r>
            <w:proofErr w:type="spellEnd"/>
            <w:r w:rsidRPr="00B72DAA">
              <w:rPr>
                <w:lang w:val="ru-RU"/>
              </w:rPr>
              <w:t xml:space="preserve"> сборник / </w:t>
            </w:r>
            <w:proofErr w:type="spellStart"/>
            <w:r w:rsidRPr="00B72DAA">
              <w:rPr>
                <w:lang w:val="ru-RU"/>
              </w:rPr>
              <w:t>Сарат</w:t>
            </w:r>
            <w:proofErr w:type="spellEnd"/>
            <w:r w:rsidRPr="00B72DAA">
              <w:rPr>
                <w:lang w:val="ru-RU"/>
              </w:rPr>
              <w:t>. гос. ун-т им. Н. Г. Чернышевского, Ин-т филологии и журналистики. - Саратов</w:t>
            </w:r>
            <w:proofErr w:type="gramStart"/>
            <w:r w:rsidRPr="00B72DAA">
              <w:rPr>
                <w:lang w:val="ru-RU"/>
              </w:rPr>
              <w:t xml:space="preserve"> :</w:t>
            </w:r>
            <w:proofErr w:type="gramEnd"/>
            <w:r w:rsidRPr="00B72DAA">
              <w:rPr>
                <w:lang w:val="ru-RU"/>
              </w:rPr>
              <w:t xml:space="preserve"> Изд-во СГУ, 2009. - С. 136-140 . </w:t>
            </w:r>
          </w:p>
        </w:tc>
      </w:tr>
      <w:tr w:rsidR="00B72DAA" w:rsidRPr="00B72DAA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Продукт</w:t>
            </w:r>
            <w:proofErr w:type="spellEnd"/>
            <w:r w:rsidRPr="00B72DAA">
              <w:t xml:space="preserve"> (</w:t>
            </w:r>
            <w:proofErr w:type="spellStart"/>
            <w:r w:rsidRPr="00B72DAA">
              <w:t>продукты</w:t>
            </w:r>
            <w:proofErr w:type="spellEnd"/>
            <w:r w:rsidRPr="00B72DAA">
              <w:t xml:space="preserve">) </w:t>
            </w:r>
            <w:proofErr w:type="spellStart"/>
            <w:r w:rsidRPr="00B72DAA">
              <w:t>проекта</w:t>
            </w:r>
            <w:proofErr w:type="spellEnd"/>
            <w:r w:rsidRPr="00B72DAA">
              <w:t xml:space="preserve"> (</w:t>
            </w:r>
            <w:proofErr w:type="spellStart"/>
            <w:r w:rsidRPr="00B72DAA">
              <w:t>прилагается</w:t>
            </w:r>
            <w:proofErr w:type="spellEnd"/>
            <w:r w:rsidRPr="00B72DAA">
              <w:t>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b/>
                <w:lang w:val="ru-RU"/>
              </w:rPr>
              <w:t xml:space="preserve">Творческая  мастерская  комнаты-музей «Петровск – город «Ревизора» по изготовлению </w:t>
            </w:r>
            <w:proofErr w:type="spellStart"/>
            <w:r w:rsidRPr="00B72DAA">
              <w:rPr>
                <w:b/>
                <w:lang w:val="ru-RU"/>
              </w:rPr>
              <w:t>ревизорок</w:t>
            </w:r>
            <w:proofErr w:type="spellEnd"/>
            <w:proofErr w:type="gramStart"/>
            <w:r w:rsidRPr="00B72DAA">
              <w:rPr>
                <w:lang w:val="ru-RU"/>
              </w:rPr>
              <w:t xml:space="preserve"> ,</w:t>
            </w:r>
            <w:proofErr w:type="gramEnd"/>
          </w:p>
          <w:p w:rsidR="00B72DAA" w:rsidRPr="00B72DAA" w:rsidRDefault="00B72DAA" w:rsidP="00EC1E80">
            <w:pPr>
              <w:spacing w:line="276" w:lineRule="auto"/>
              <w:jc w:val="both"/>
              <w:rPr>
                <w:b/>
                <w:lang w:val="ru-RU"/>
              </w:rPr>
            </w:pPr>
            <w:r w:rsidRPr="00B72DAA">
              <w:rPr>
                <w:b/>
                <w:lang w:val="ru-RU"/>
              </w:rPr>
              <w:t xml:space="preserve">Историко-литературная мастерская комнаты-музея «Петровск – город «Ревизора» «Бал у </w:t>
            </w:r>
            <w:proofErr w:type="spellStart"/>
            <w:r w:rsidRPr="00B72DAA">
              <w:rPr>
                <w:b/>
                <w:lang w:val="ru-RU"/>
              </w:rPr>
              <w:t>Сквозник-Дмухановского</w:t>
            </w:r>
            <w:proofErr w:type="spellEnd"/>
            <w:r w:rsidRPr="00B72DAA">
              <w:rPr>
                <w:b/>
                <w:lang w:val="ru-RU"/>
              </w:rPr>
              <w:t>»,</w:t>
            </w:r>
          </w:p>
          <w:p w:rsidR="00B72DAA" w:rsidRPr="00B72DAA" w:rsidRDefault="00B72DAA" w:rsidP="00EC1E80">
            <w:pPr>
              <w:spacing w:line="276" w:lineRule="auto"/>
              <w:jc w:val="both"/>
            </w:pPr>
            <w:proofErr w:type="spellStart"/>
            <w:proofErr w:type="gramStart"/>
            <w:r w:rsidRPr="00B72DAA">
              <w:rPr>
                <w:color w:val="000000"/>
                <w:shd w:val="clear" w:color="auto" w:fill="F9F9F9"/>
              </w:rPr>
              <w:t>Фильм</w:t>
            </w:r>
            <w:proofErr w:type="spellEnd"/>
            <w:r w:rsidRPr="00B72DAA">
              <w:rPr>
                <w:color w:val="000000"/>
                <w:shd w:val="clear" w:color="auto" w:fill="F9F9F9"/>
              </w:rPr>
              <w:t xml:space="preserve">  </w:t>
            </w:r>
            <w:r w:rsidRPr="00B72DAA">
              <w:t>«</w:t>
            </w:r>
            <w:proofErr w:type="spellStart"/>
            <w:proofErr w:type="gramEnd"/>
            <w:r w:rsidRPr="00B72DAA">
              <w:t>Петровск</w:t>
            </w:r>
            <w:proofErr w:type="spellEnd"/>
            <w:r w:rsidRPr="00B72DAA">
              <w:t xml:space="preserve"> – </w:t>
            </w:r>
            <w:proofErr w:type="spellStart"/>
            <w:r w:rsidRPr="00B72DAA">
              <w:t>город</w:t>
            </w:r>
            <w:proofErr w:type="spellEnd"/>
            <w:r w:rsidRPr="00B72DAA">
              <w:t xml:space="preserve"> «</w:t>
            </w:r>
            <w:proofErr w:type="spellStart"/>
            <w:r w:rsidRPr="00B72DAA">
              <w:t>Ревизора</w:t>
            </w:r>
            <w:proofErr w:type="spellEnd"/>
            <w:r w:rsidRPr="00B72DAA">
              <w:t>».</w:t>
            </w:r>
          </w:p>
        </w:tc>
      </w:tr>
      <w:tr w:rsidR="00B72DAA" w:rsidRPr="00F24516" w:rsidTr="00EC1E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roofErr w:type="spellStart"/>
            <w:r w:rsidRPr="00B72DAA">
              <w:t>Форма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защиты</w:t>
            </w:r>
            <w:proofErr w:type="spellEnd"/>
            <w:r w:rsidRPr="00B72DAA">
              <w:t xml:space="preserve"> </w:t>
            </w:r>
            <w:proofErr w:type="spellStart"/>
            <w:r w:rsidRPr="00B72DAA">
              <w:t>проекта</w:t>
            </w:r>
            <w:proofErr w:type="spellEnd"/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AA" w:rsidRPr="00B72DAA" w:rsidRDefault="00B72DAA" w:rsidP="00EC1E80">
            <w:pPr>
              <w:rPr>
                <w:lang w:val="ru-RU"/>
              </w:rPr>
            </w:pPr>
            <w:r w:rsidRPr="00B72DAA">
              <w:rPr>
                <w:lang w:val="ru-RU"/>
              </w:rPr>
              <w:t>Презентация на мероприятиях, посвящённых Году Литературы, публикации в местных СМИ</w:t>
            </w:r>
          </w:p>
        </w:tc>
      </w:tr>
    </w:tbl>
    <w:p w:rsidR="00B72DAA" w:rsidRPr="00B72DAA" w:rsidRDefault="00B72DAA" w:rsidP="00B72DAA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B72DAA" w:rsidRPr="00B72DAA" w:rsidRDefault="00B72DAA" w:rsidP="00B72DAA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B72DAA" w:rsidRPr="00B72DAA" w:rsidRDefault="00B72DAA" w:rsidP="00B72DAA">
      <w:pPr>
        <w:spacing w:line="276" w:lineRule="auto"/>
        <w:jc w:val="center"/>
        <w:rPr>
          <w:rFonts w:ascii="Times New Roman" w:hAnsi="Times New Roman"/>
          <w:b/>
          <w:lang w:val="ru-RU"/>
        </w:rPr>
      </w:pPr>
    </w:p>
    <w:p w:rsidR="00B72DAA" w:rsidRPr="00B72DAA" w:rsidRDefault="00B72DAA" w:rsidP="0090705C">
      <w:pPr>
        <w:spacing w:line="276" w:lineRule="auto"/>
        <w:jc w:val="both"/>
        <w:rPr>
          <w:rFonts w:ascii="Times New Roman" w:hAnsi="Times New Roman"/>
          <w:lang w:val="ru-RU"/>
        </w:rPr>
      </w:pPr>
    </w:p>
    <w:sectPr w:rsidR="00B72DAA" w:rsidRPr="00B72DAA" w:rsidSect="0082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0BA" w:rsidRDefault="00CB50BA" w:rsidP="006762F0">
      <w:r>
        <w:separator/>
      </w:r>
    </w:p>
  </w:endnote>
  <w:endnote w:type="continuationSeparator" w:id="0">
    <w:p w:rsidR="00CB50BA" w:rsidRDefault="00CB50BA" w:rsidP="0067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0BA" w:rsidRDefault="00CB50BA" w:rsidP="006762F0">
      <w:r>
        <w:separator/>
      </w:r>
    </w:p>
  </w:footnote>
  <w:footnote w:type="continuationSeparator" w:id="0">
    <w:p w:rsidR="00CB50BA" w:rsidRDefault="00CB50BA" w:rsidP="006762F0">
      <w:r>
        <w:continuationSeparator/>
      </w:r>
    </w:p>
  </w:footnote>
  <w:footnote w:id="1">
    <w:p w:rsidR="006762F0" w:rsidRPr="009E1C63" w:rsidRDefault="006762F0" w:rsidP="006762F0">
      <w:pPr>
        <w:pStyle w:val="a3"/>
        <w:rPr>
          <w:lang w:val="ru-RU"/>
        </w:rPr>
      </w:pPr>
      <w:r>
        <w:rPr>
          <w:rStyle w:val="a8"/>
        </w:rPr>
        <w:footnoteRef/>
      </w:r>
      <w:r w:rsidRPr="009E1C63">
        <w:rPr>
          <w:lang w:val="ru-RU"/>
        </w:rPr>
        <w:t xml:space="preserve"> .</w:t>
      </w:r>
      <w:proofErr w:type="spellStart"/>
      <w:r w:rsidRPr="009E1C63">
        <w:rPr>
          <w:lang w:val="ru-RU"/>
        </w:rPr>
        <w:t>С.Г.Воровщиков</w:t>
      </w:r>
      <w:proofErr w:type="spellEnd"/>
      <w:r w:rsidRPr="009E1C63">
        <w:rPr>
          <w:lang w:val="ru-RU"/>
        </w:rPr>
        <w:t>, М.М. Новожилова «Школа должна учить мыслить, проектировать, исследовать: Управленческий аспект 2006г.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22D3"/>
    <w:multiLevelType w:val="hybridMultilevel"/>
    <w:tmpl w:val="612A0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918DA"/>
    <w:multiLevelType w:val="hybridMultilevel"/>
    <w:tmpl w:val="517C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2386C"/>
    <w:multiLevelType w:val="hybridMultilevel"/>
    <w:tmpl w:val="A91068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BB165CC"/>
    <w:multiLevelType w:val="hybridMultilevel"/>
    <w:tmpl w:val="21087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E14C3A"/>
    <w:multiLevelType w:val="hybridMultilevel"/>
    <w:tmpl w:val="049637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A6569"/>
    <w:multiLevelType w:val="hybridMultilevel"/>
    <w:tmpl w:val="8AEE39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F06C9"/>
    <w:multiLevelType w:val="hybridMultilevel"/>
    <w:tmpl w:val="DDD49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2331D"/>
    <w:multiLevelType w:val="multilevel"/>
    <w:tmpl w:val="CEA42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000000"/>
      </w:rPr>
    </w:lvl>
  </w:abstractNum>
  <w:abstractNum w:abstractNumId="8">
    <w:nsid w:val="75BF028B"/>
    <w:multiLevelType w:val="hybridMultilevel"/>
    <w:tmpl w:val="7F069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62F0"/>
    <w:rsid w:val="00001026"/>
    <w:rsid w:val="000D5DAC"/>
    <w:rsid w:val="000F3533"/>
    <w:rsid w:val="001A32A8"/>
    <w:rsid w:val="001C2EC2"/>
    <w:rsid w:val="001F5D97"/>
    <w:rsid w:val="002004AD"/>
    <w:rsid w:val="002076BE"/>
    <w:rsid w:val="00285879"/>
    <w:rsid w:val="002E73AD"/>
    <w:rsid w:val="0032176A"/>
    <w:rsid w:val="00326160"/>
    <w:rsid w:val="00386A2A"/>
    <w:rsid w:val="0039292D"/>
    <w:rsid w:val="003929DD"/>
    <w:rsid w:val="003D3B0A"/>
    <w:rsid w:val="003F2D98"/>
    <w:rsid w:val="00466DBD"/>
    <w:rsid w:val="005014FC"/>
    <w:rsid w:val="00516A91"/>
    <w:rsid w:val="00564C98"/>
    <w:rsid w:val="0057785B"/>
    <w:rsid w:val="005B3438"/>
    <w:rsid w:val="005B460D"/>
    <w:rsid w:val="00612749"/>
    <w:rsid w:val="00637465"/>
    <w:rsid w:val="006762F0"/>
    <w:rsid w:val="006D1293"/>
    <w:rsid w:val="007214AD"/>
    <w:rsid w:val="008B3455"/>
    <w:rsid w:val="0090705C"/>
    <w:rsid w:val="00966DC8"/>
    <w:rsid w:val="009B12A1"/>
    <w:rsid w:val="009B2202"/>
    <w:rsid w:val="009E1C63"/>
    <w:rsid w:val="00A07C37"/>
    <w:rsid w:val="00A22ED2"/>
    <w:rsid w:val="00A23166"/>
    <w:rsid w:val="00A56FDC"/>
    <w:rsid w:val="00A94576"/>
    <w:rsid w:val="00A95BD5"/>
    <w:rsid w:val="00AA4C63"/>
    <w:rsid w:val="00B61C3D"/>
    <w:rsid w:val="00B72DAA"/>
    <w:rsid w:val="00BD3653"/>
    <w:rsid w:val="00C17BF7"/>
    <w:rsid w:val="00CB50BA"/>
    <w:rsid w:val="00CC65E0"/>
    <w:rsid w:val="00CD25FE"/>
    <w:rsid w:val="00CE5819"/>
    <w:rsid w:val="00D002F1"/>
    <w:rsid w:val="00D247FD"/>
    <w:rsid w:val="00D9114C"/>
    <w:rsid w:val="00DA01A4"/>
    <w:rsid w:val="00DA19C6"/>
    <w:rsid w:val="00EF5CFC"/>
    <w:rsid w:val="00F24516"/>
    <w:rsid w:val="00F36EDC"/>
    <w:rsid w:val="00F4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01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1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1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1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1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1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1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1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1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762F0"/>
  </w:style>
  <w:style w:type="character" w:customStyle="1" w:styleId="a4">
    <w:name w:val="Текст сноски Знак"/>
    <w:basedOn w:val="a0"/>
    <w:link w:val="a3"/>
    <w:semiHidden/>
    <w:rsid w:val="006762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aliases w:val="основа Знак,Без интервала1 Знак"/>
    <w:basedOn w:val="a0"/>
    <w:link w:val="a6"/>
    <w:uiPriority w:val="1"/>
    <w:locked/>
    <w:rsid w:val="006762F0"/>
    <w:rPr>
      <w:sz w:val="24"/>
      <w:szCs w:val="32"/>
    </w:rPr>
  </w:style>
  <w:style w:type="paragraph" w:styleId="a6">
    <w:name w:val="No Spacing"/>
    <w:aliases w:val="основа,Без интервала1"/>
    <w:basedOn w:val="a"/>
    <w:link w:val="a5"/>
    <w:uiPriority w:val="1"/>
    <w:qFormat/>
    <w:rsid w:val="00DA01A4"/>
    <w:rPr>
      <w:szCs w:val="32"/>
    </w:rPr>
  </w:style>
  <w:style w:type="paragraph" w:styleId="a7">
    <w:name w:val="List Paragraph"/>
    <w:basedOn w:val="a"/>
    <w:uiPriority w:val="34"/>
    <w:qFormat/>
    <w:rsid w:val="00DA01A4"/>
    <w:pPr>
      <w:ind w:left="720"/>
      <w:contextualSpacing/>
    </w:pPr>
  </w:style>
  <w:style w:type="character" w:styleId="a8">
    <w:name w:val="footnote reference"/>
    <w:basedOn w:val="a0"/>
    <w:semiHidden/>
    <w:unhideWhenUsed/>
    <w:rsid w:val="006762F0"/>
    <w:rPr>
      <w:vertAlign w:val="superscript"/>
    </w:rPr>
  </w:style>
  <w:style w:type="character" w:customStyle="1" w:styleId="FontStyle34">
    <w:name w:val="Font Style34"/>
    <w:basedOn w:val="a0"/>
    <w:rsid w:val="006762F0"/>
    <w:rPr>
      <w:rFonts w:ascii="Bookman Old Style" w:hAnsi="Bookman Old Style" w:cs="Bookman Old Style" w:hint="default"/>
      <w:sz w:val="18"/>
      <w:szCs w:val="18"/>
    </w:rPr>
  </w:style>
  <w:style w:type="table" w:styleId="a9">
    <w:name w:val="Table Grid"/>
    <w:basedOn w:val="a1"/>
    <w:rsid w:val="006762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A01A4"/>
    <w:pPr>
      <w:spacing w:after="240"/>
    </w:pPr>
  </w:style>
  <w:style w:type="character" w:customStyle="1" w:styleId="10">
    <w:name w:val="Заголовок 1 Знак"/>
    <w:basedOn w:val="a0"/>
    <w:link w:val="1"/>
    <w:uiPriority w:val="9"/>
    <w:rsid w:val="00DA01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01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A01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A01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01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A01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A01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A01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A01A4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DA01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A01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DA01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DA01A4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DA01A4"/>
    <w:rPr>
      <w:b/>
      <w:bCs/>
    </w:rPr>
  </w:style>
  <w:style w:type="character" w:styleId="af0">
    <w:name w:val="Emphasis"/>
    <w:basedOn w:val="a0"/>
    <w:uiPriority w:val="20"/>
    <w:qFormat/>
    <w:rsid w:val="00DA01A4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DA01A4"/>
    <w:rPr>
      <w:i/>
    </w:rPr>
  </w:style>
  <w:style w:type="character" w:customStyle="1" w:styleId="22">
    <w:name w:val="Цитата 2 Знак"/>
    <w:basedOn w:val="a0"/>
    <w:link w:val="21"/>
    <w:uiPriority w:val="29"/>
    <w:rsid w:val="00DA01A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DA01A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DA01A4"/>
    <w:rPr>
      <w:b/>
      <w:i/>
      <w:sz w:val="24"/>
    </w:rPr>
  </w:style>
  <w:style w:type="character" w:styleId="af3">
    <w:name w:val="Subtle Emphasis"/>
    <w:uiPriority w:val="19"/>
    <w:qFormat/>
    <w:rsid w:val="00DA01A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DA01A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DA01A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DA01A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DA01A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DA01A4"/>
    <w:pPr>
      <w:outlineLvl w:val="9"/>
    </w:pPr>
  </w:style>
  <w:style w:type="paragraph" w:styleId="af9">
    <w:name w:val="Body Text"/>
    <w:basedOn w:val="a"/>
    <w:link w:val="afa"/>
    <w:rsid w:val="00B72DAA"/>
    <w:pPr>
      <w:spacing w:after="120"/>
    </w:pPr>
    <w:rPr>
      <w:rFonts w:ascii="Times New Roman" w:eastAsia="Times New Roman" w:hAnsi="Times New Roman"/>
      <w:lang w:bidi="ar-SA"/>
    </w:rPr>
  </w:style>
  <w:style w:type="character" w:customStyle="1" w:styleId="afa">
    <w:name w:val="Основной текст Знак"/>
    <w:basedOn w:val="a0"/>
    <w:link w:val="af9"/>
    <w:rsid w:val="00B72DAA"/>
    <w:rPr>
      <w:rFonts w:ascii="Times New Roman" w:eastAsia="Times New Roman" w:hAnsi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2016-02-06T06:19:00Z</dcterms:created>
  <dcterms:modified xsi:type="dcterms:W3CDTF">2016-07-21T13:53:00Z</dcterms:modified>
</cp:coreProperties>
</file>